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8DC3" w14:textId="62E1312C" w:rsidR="00304D32" w:rsidRPr="00304D32" w:rsidRDefault="00304D32" w:rsidP="00304D32">
      <w:pPr>
        <w:autoSpaceDE w:val="0"/>
        <w:autoSpaceDN w:val="0"/>
        <w:adjustRightInd w:val="0"/>
        <w:jc w:val="center"/>
        <w:rPr>
          <w:b/>
          <w:bCs/>
          <w:sz w:val="28"/>
          <w:szCs w:val="28"/>
        </w:rPr>
      </w:pPr>
      <w:r w:rsidRPr="00304D32">
        <w:rPr>
          <w:b/>
          <w:bCs/>
          <w:sz w:val="28"/>
          <w:szCs w:val="28"/>
        </w:rPr>
        <w:t>Compliance Pro</w:t>
      </w:r>
      <w:r>
        <w:rPr>
          <w:b/>
          <w:bCs/>
          <w:sz w:val="28"/>
          <w:szCs w:val="28"/>
        </w:rPr>
        <w:t>g</w:t>
      </w:r>
      <w:r w:rsidRPr="00304D32">
        <w:rPr>
          <w:b/>
          <w:bCs/>
          <w:sz w:val="28"/>
          <w:szCs w:val="28"/>
        </w:rPr>
        <w:t>ram</w:t>
      </w:r>
    </w:p>
    <w:p w14:paraId="50063FD1" w14:textId="77777777" w:rsidR="00304D32" w:rsidRDefault="00304D32" w:rsidP="00304D32">
      <w:pPr>
        <w:autoSpaceDE w:val="0"/>
        <w:autoSpaceDN w:val="0"/>
        <w:adjustRightInd w:val="0"/>
        <w:jc w:val="center"/>
        <w:rPr>
          <w:b/>
          <w:bCs/>
          <w:sz w:val="24"/>
          <w:szCs w:val="24"/>
        </w:rPr>
      </w:pPr>
    </w:p>
    <w:p w14:paraId="5AC9747A" w14:textId="1D5B3B7F" w:rsidR="00304D32" w:rsidRPr="00E15793" w:rsidRDefault="00304D32" w:rsidP="00304D32">
      <w:pPr>
        <w:autoSpaceDE w:val="0"/>
        <w:autoSpaceDN w:val="0"/>
        <w:adjustRightInd w:val="0"/>
        <w:jc w:val="center"/>
        <w:rPr>
          <w:b/>
          <w:bCs/>
          <w:sz w:val="24"/>
          <w:szCs w:val="24"/>
        </w:rPr>
      </w:pPr>
      <w:r w:rsidRPr="00E15793">
        <w:rPr>
          <w:b/>
          <w:bCs/>
          <w:sz w:val="24"/>
          <w:szCs w:val="24"/>
        </w:rPr>
        <w:t>29 CFR 1926.60—Methylenedianiline</w:t>
      </w:r>
    </w:p>
    <w:p w14:paraId="7D86501F" w14:textId="77777777" w:rsidR="00304D32" w:rsidRPr="00E15793" w:rsidRDefault="00304D32" w:rsidP="00304D32">
      <w:pPr>
        <w:autoSpaceDE w:val="0"/>
        <w:autoSpaceDN w:val="0"/>
        <w:adjustRightInd w:val="0"/>
        <w:jc w:val="center"/>
        <w:rPr>
          <w:b/>
          <w:bCs/>
          <w:sz w:val="24"/>
          <w:szCs w:val="24"/>
        </w:rPr>
      </w:pPr>
      <w:r w:rsidRPr="00E15793">
        <w:rPr>
          <w:b/>
          <w:bCs/>
          <w:sz w:val="24"/>
          <w:szCs w:val="24"/>
        </w:rPr>
        <w:t>29 CFR 1926.62—Lead</w:t>
      </w:r>
    </w:p>
    <w:p w14:paraId="24BCB35E" w14:textId="77777777" w:rsidR="00304D32" w:rsidRPr="00E15793" w:rsidRDefault="00304D32" w:rsidP="00304D32">
      <w:pPr>
        <w:jc w:val="center"/>
        <w:rPr>
          <w:b/>
          <w:bCs/>
          <w:sz w:val="24"/>
          <w:szCs w:val="24"/>
        </w:rPr>
      </w:pPr>
      <w:r w:rsidRPr="00E15793">
        <w:rPr>
          <w:b/>
          <w:bCs/>
          <w:sz w:val="24"/>
          <w:szCs w:val="24"/>
        </w:rPr>
        <w:t>29 CFR 1926 Subpart Z—Toxic and Hazardous Substances</w:t>
      </w:r>
    </w:p>
    <w:p w14:paraId="27102D3E" w14:textId="77777777" w:rsidR="00304D32" w:rsidRPr="00E15793" w:rsidRDefault="00304D32" w:rsidP="00304D32">
      <w:pPr>
        <w:autoSpaceDE w:val="0"/>
        <w:autoSpaceDN w:val="0"/>
        <w:adjustRightInd w:val="0"/>
        <w:rPr>
          <w:b/>
          <w:bCs/>
          <w:sz w:val="28"/>
          <w:szCs w:val="28"/>
        </w:rPr>
      </w:pPr>
    </w:p>
    <w:p w14:paraId="0320F52A" w14:textId="2A13E55F" w:rsidR="004E07B2" w:rsidRDefault="00304D32" w:rsidP="00304D32">
      <w:pPr>
        <w:rPr>
          <w:i/>
        </w:rPr>
      </w:pPr>
      <w:r>
        <w:rPr>
          <w:b/>
          <w:i/>
        </w:rPr>
        <w:t>Scope/Application</w:t>
      </w:r>
      <w:r w:rsidRPr="00E15793">
        <w:rPr>
          <w:b/>
          <w:i/>
        </w:rPr>
        <w:t>:</w:t>
      </w:r>
      <w:r w:rsidRPr="00E15793">
        <w:rPr>
          <w:i/>
        </w:rPr>
        <w:t xml:space="preserve"> Under </w:t>
      </w:r>
      <w:hyperlink r:id="rId7" w:history="1">
        <w:r w:rsidRPr="00DE72F8">
          <w:rPr>
            <w:rStyle w:val="Hyperlink"/>
            <w:i/>
          </w:rPr>
          <w:t>29 CFR 1926.60</w:t>
        </w:r>
        <w:r w:rsidRPr="00DE72F8">
          <w:rPr>
            <w:rStyle w:val="Hyperlink"/>
            <w:bCs/>
            <w:i/>
          </w:rPr>
          <w:t>—Methylenedianiline</w:t>
        </w:r>
      </w:hyperlink>
      <w:r w:rsidRPr="00E15793">
        <w:rPr>
          <w:bCs/>
          <w:i/>
        </w:rPr>
        <w:t xml:space="preserve">, </w:t>
      </w:r>
      <w:hyperlink r:id="rId8" w:history="1">
        <w:r w:rsidRPr="003165B3">
          <w:rPr>
            <w:rStyle w:val="Hyperlink"/>
            <w:bCs/>
            <w:i/>
          </w:rPr>
          <w:t>29 CFR 1926.62—Lead</w:t>
        </w:r>
      </w:hyperlink>
      <w:r w:rsidRPr="00E15793">
        <w:rPr>
          <w:bCs/>
          <w:i/>
        </w:rPr>
        <w:t xml:space="preserve">, and </w:t>
      </w:r>
      <w:r w:rsidRPr="00E15793">
        <w:rPr>
          <w:i/>
        </w:rPr>
        <w:t xml:space="preserve">most of the health standards listed in </w:t>
      </w:r>
      <w:hyperlink r:id="rId9" w:anchor="1926_Subpart_Z" w:history="1">
        <w:r w:rsidR="00CD4336" w:rsidRPr="00446861">
          <w:rPr>
            <w:rStyle w:val="Hyperlink"/>
            <w:i/>
          </w:rPr>
          <w:t>29 CFR Part 1926</w:t>
        </w:r>
        <w:r w:rsidR="00E42D8A" w:rsidRPr="00446861">
          <w:rPr>
            <w:rStyle w:val="Hyperlink"/>
            <w:i/>
          </w:rPr>
          <w:t xml:space="preserve"> </w:t>
        </w:r>
        <w:r w:rsidRPr="00446861">
          <w:rPr>
            <w:rStyle w:val="Hyperlink"/>
            <w:i/>
          </w:rPr>
          <w:t>Subpart Z</w:t>
        </w:r>
        <w:r w:rsidRPr="00446861">
          <w:rPr>
            <w:rStyle w:val="Hyperlink"/>
            <w:bCs/>
            <w:i/>
          </w:rPr>
          <w:t>—Toxic and Hazardous Substances</w:t>
        </w:r>
      </w:hyperlink>
      <w:r w:rsidRPr="00E15793">
        <w:rPr>
          <w:i/>
        </w:rPr>
        <w:t xml:space="preserve">, a Compliance Program </w:t>
      </w:r>
      <w:r w:rsidR="002621B8">
        <w:rPr>
          <w:i/>
        </w:rPr>
        <w:t xml:space="preserve">along with other programs </w:t>
      </w:r>
      <w:r w:rsidRPr="00E15793">
        <w:rPr>
          <w:i/>
        </w:rPr>
        <w:t>is required if employees have occupational exposure to th</w:t>
      </w:r>
      <w:r w:rsidR="00203302">
        <w:rPr>
          <w:i/>
        </w:rPr>
        <w:t>at</w:t>
      </w:r>
      <w:r w:rsidRPr="00E15793">
        <w:rPr>
          <w:i/>
        </w:rPr>
        <w:t xml:space="preserve"> chemical.</w:t>
      </w:r>
      <w:r w:rsidR="00CD6E80">
        <w:rPr>
          <w:i/>
        </w:rPr>
        <w:t xml:space="preserve"> </w:t>
      </w:r>
      <w:r w:rsidR="009834EB">
        <w:rPr>
          <w:i/>
        </w:rPr>
        <w:t xml:space="preserve">In addition to Methylenedianiline and </w:t>
      </w:r>
      <w:r w:rsidR="00AA5ACE">
        <w:rPr>
          <w:i/>
        </w:rPr>
        <w:t>L</w:t>
      </w:r>
      <w:r w:rsidR="009834EB">
        <w:rPr>
          <w:i/>
        </w:rPr>
        <w:t xml:space="preserve">ead, </w:t>
      </w:r>
      <w:r w:rsidR="00AA5ACE">
        <w:rPr>
          <w:i/>
        </w:rPr>
        <w:t xml:space="preserve">this includes </w:t>
      </w:r>
      <w:r w:rsidR="009834EB">
        <w:rPr>
          <w:i/>
        </w:rPr>
        <w:t>the following standards within Subpart Z</w:t>
      </w:r>
      <w:r w:rsidR="00CD6E80">
        <w:rPr>
          <w:i/>
        </w:rPr>
        <w:t>:</w:t>
      </w:r>
    </w:p>
    <w:p w14:paraId="58533F7B" w14:textId="77777777" w:rsidR="00AA5ACE" w:rsidRPr="00AA5ACE" w:rsidRDefault="00AA5ACE" w:rsidP="00304D32">
      <w:pPr>
        <w:rPr>
          <w:i/>
          <w:sz w:val="16"/>
          <w:szCs w:val="16"/>
        </w:rPr>
      </w:pPr>
    </w:p>
    <w:p w14:paraId="079F1C75" w14:textId="77777777" w:rsidR="00AA5ACE" w:rsidRPr="00E15793" w:rsidRDefault="00AA5ACE" w:rsidP="00AA5ACE">
      <w:pPr>
        <w:pStyle w:val="ListParagraph"/>
        <w:numPr>
          <w:ilvl w:val="0"/>
          <w:numId w:val="6"/>
        </w:numPr>
        <w:rPr>
          <w:i/>
        </w:rPr>
      </w:pPr>
      <w:r w:rsidRPr="00E15793">
        <w:rPr>
          <w:i/>
        </w:rPr>
        <w:t>29 CFR 1926.60</w:t>
      </w:r>
      <w:r w:rsidRPr="00E15793">
        <w:rPr>
          <w:bCs/>
          <w:i/>
        </w:rPr>
        <w:t>—</w:t>
      </w:r>
      <w:r w:rsidRPr="00E15793">
        <w:rPr>
          <w:i/>
        </w:rPr>
        <w:t>Methylenedianiline</w:t>
      </w:r>
    </w:p>
    <w:p w14:paraId="7E137B4F" w14:textId="77777777" w:rsidR="00AA5ACE" w:rsidRPr="00E15793" w:rsidRDefault="00AA5ACE" w:rsidP="00AA5ACE">
      <w:pPr>
        <w:pStyle w:val="ListParagraph"/>
        <w:numPr>
          <w:ilvl w:val="0"/>
          <w:numId w:val="6"/>
        </w:numPr>
        <w:rPr>
          <w:i/>
        </w:rPr>
      </w:pPr>
      <w:r w:rsidRPr="00E15793">
        <w:rPr>
          <w:bCs/>
          <w:i/>
        </w:rPr>
        <w:t>29 CFR 1926.62</w:t>
      </w:r>
      <w:r w:rsidRPr="00E15793">
        <w:rPr>
          <w:i/>
        </w:rPr>
        <w:t>—Lead</w:t>
      </w:r>
    </w:p>
    <w:p w14:paraId="4C6E787D" w14:textId="77777777" w:rsidR="00AA5ACE" w:rsidRPr="00E15793" w:rsidRDefault="00AA5ACE" w:rsidP="00AA5ACE">
      <w:pPr>
        <w:pStyle w:val="ListParagraph"/>
        <w:numPr>
          <w:ilvl w:val="0"/>
          <w:numId w:val="6"/>
        </w:numPr>
        <w:rPr>
          <w:i/>
        </w:rPr>
      </w:pPr>
      <w:r w:rsidRPr="00E15793">
        <w:rPr>
          <w:i/>
        </w:rPr>
        <w:t>29 CFR 1926.1117—Vinyl Chloride</w:t>
      </w:r>
      <w:r w:rsidRPr="00E15793">
        <w:rPr>
          <w:i/>
        </w:rPr>
        <w:tab/>
      </w:r>
      <w:r w:rsidRPr="00E15793">
        <w:rPr>
          <w:i/>
        </w:rPr>
        <w:tab/>
      </w:r>
      <w:r w:rsidRPr="00E15793">
        <w:rPr>
          <w:i/>
        </w:rPr>
        <w:tab/>
      </w:r>
    </w:p>
    <w:p w14:paraId="451137BD" w14:textId="77777777" w:rsidR="00AA5ACE" w:rsidRPr="00E15793" w:rsidRDefault="00AA5ACE" w:rsidP="00AA5ACE">
      <w:pPr>
        <w:pStyle w:val="ListParagraph"/>
        <w:numPr>
          <w:ilvl w:val="0"/>
          <w:numId w:val="6"/>
        </w:numPr>
        <w:rPr>
          <w:i/>
        </w:rPr>
      </w:pPr>
      <w:r w:rsidRPr="00E15793">
        <w:rPr>
          <w:i/>
        </w:rPr>
        <w:t>29 CFR 1926.1118—Inorganic Arsenic</w:t>
      </w:r>
    </w:p>
    <w:p w14:paraId="40942FD1" w14:textId="77777777" w:rsidR="00AA5ACE" w:rsidRPr="00E15793" w:rsidRDefault="00AA5ACE" w:rsidP="00AA5ACE">
      <w:pPr>
        <w:pStyle w:val="ListParagraph"/>
        <w:numPr>
          <w:ilvl w:val="0"/>
          <w:numId w:val="6"/>
        </w:numPr>
        <w:rPr>
          <w:i/>
        </w:rPr>
      </w:pPr>
      <w:r w:rsidRPr="00E15793">
        <w:rPr>
          <w:i/>
        </w:rPr>
        <w:t>29 CFR 1926.112</w:t>
      </w:r>
      <w:r>
        <w:rPr>
          <w:i/>
        </w:rPr>
        <w:t>4</w:t>
      </w:r>
      <w:r w:rsidRPr="00E15793">
        <w:rPr>
          <w:i/>
        </w:rPr>
        <w:t>—</w:t>
      </w:r>
      <w:r>
        <w:rPr>
          <w:i/>
        </w:rPr>
        <w:t>Beryllium</w:t>
      </w:r>
    </w:p>
    <w:p w14:paraId="0FFB3CD2" w14:textId="77777777" w:rsidR="00AA5ACE" w:rsidRPr="00E15793" w:rsidRDefault="00AA5ACE" w:rsidP="00AA5ACE">
      <w:pPr>
        <w:pStyle w:val="ListParagraph"/>
        <w:numPr>
          <w:ilvl w:val="0"/>
          <w:numId w:val="6"/>
        </w:numPr>
        <w:rPr>
          <w:i/>
        </w:rPr>
      </w:pPr>
      <w:r w:rsidRPr="00E15793">
        <w:rPr>
          <w:i/>
        </w:rPr>
        <w:t>29 CFR 1926.1127—Cadmium</w:t>
      </w:r>
    </w:p>
    <w:p w14:paraId="3458FA3D" w14:textId="77777777" w:rsidR="00AA5ACE" w:rsidRPr="00E15793" w:rsidRDefault="00AA5ACE" w:rsidP="00AA5ACE">
      <w:pPr>
        <w:pStyle w:val="ListParagraph"/>
        <w:numPr>
          <w:ilvl w:val="0"/>
          <w:numId w:val="6"/>
        </w:numPr>
        <w:rPr>
          <w:i/>
        </w:rPr>
      </w:pPr>
      <w:r w:rsidRPr="00E15793">
        <w:rPr>
          <w:i/>
        </w:rPr>
        <w:t>29 CFR 1926.1128—Benzene</w:t>
      </w:r>
    </w:p>
    <w:p w14:paraId="5484C79B" w14:textId="77777777" w:rsidR="00AA5ACE" w:rsidRPr="00E15793" w:rsidRDefault="00AA5ACE" w:rsidP="00AA5ACE">
      <w:pPr>
        <w:pStyle w:val="ListParagraph"/>
        <w:numPr>
          <w:ilvl w:val="0"/>
          <w:numId w:val="6"/>
        </w:numPr>
        <w:rPr>
          <w:i/>
        </w:rPr>
      </w:pPr>
      <w:r w:rsidRPr="00E15793">
        <w:rPr>
          <w:i/>
        </w:rPr>
        <w:t>29 CFR 1926.1144</w:t>
      </w:r>
      <w:r w:rsidRPr="00E15793">
        <w:rPr>
          <w:bCs/>
          <w:i/>
        </w:rPr>
        <w:t>—</w:t>
      </w:r>
      <w:r w:rsidRPr="00E15793">
        <w:rPr>
          <w:i/>
        </w:rPr>
        <w:t>1,2—dibromo—3—chloropropane</w:t>
      </w:r>
    </w:p>
    <w:p w14:paraId="04EA7029" w14:textId="77777777" w:rsidR="00AA5ACE" w:rsidRPr="00E15793" w:rsidRDefault="00AA5ACE" w:rsidP="00AA5ACE">
      <w:pPr>
        <w:pStyle w:val="ListParagraph"/>
        <w:numPr>
          <w:ilvl w:val="0"/>
          <w:numId w:val="6"/>
        </w:numPr>
        <w:rPr>
          <w:i/>
        </w:rPr>
      </w:pPr>
      <w:r w:rsidRPr="00E15793">
        <w:rPr>
          <w:i/>
        </w:rPr>
        <w:t>29 CFR 1926.1145</w:t>
      </w:r>
      <w:r w:rsidRPr="00E15793">
        <w:rPr>
          <w:bCs/>
          <w:i/>
        </w:rPr>
        <w:t>—</w:t>
      </w:r>
      <w:r w:rsidRPr="00E15793">
        <w:rPr>
          <w:i/>
        </w:rPr>
        <w:t>Acrylonitrile</w:t>
      </w:r>
      <w:r w:rsidRPr="00E15793">
        <w:rPr>
          <w:i/>
        </w:rPr>
        <w:tab/>
      </w:r>
    </w:p>
    <w:p w14:paraId="30DD891F" w14:textId="77777777" w:rsidR="00AA5ACE" w:rsidRPr="00E15793" w:rsidRDefault="00AA5ACE" w:rsidP="00AA5ACE">
      <w:pPr>
        <w:pStyle w:val="ListParagraph"/>
        <w:numPr>
          <w:ilvl w:val="0"/>
          <w:numId w:val="6"/>
        </w:numPr>
        <w:rPr>
          <w:i/>
        </w:rPr>
      </w:pPr>
      <w:r w:rsidRPr="00E15793">
        <w:rPr>
          <w:i/>
        </w:rPr>
        <w:t>29 CFR 1926.1147</w:t>
      </w:r>
      <w:r w:rsidRPr="00E15793">
        <w:rPr>
          <w:bCs/>
          <w:i/>
        </w:rPr>
        <w:t>—Ethylene Oxide</w:t>
      </w:r>
      <w:r w:rsidRPr="00E15793">
        <w:rPr>
          <w:i/>
        </w:rPr>
        <w:tab/>
      </w:r>
    </w:p>
    <w:p w14:paraId="3DE234E4" w14:textId="77777777" w:rsidR="00AA5ACE" w:rsidRPr="0046502B" w:rsidRDefault="00AA5ACE" w:rsidP="00AA5ACE">
      <w:pPr>
        <w:pStyle w:val="ListParagraph"/>
        <w:numPr>
          <w:ilvl w:val="0"/>
          <w:numId w:val="6"/>
        </w:numPr>
        <w:rPr>
          <w:i/>
        </w:rPr>
      </w:pPr>
      <w:r w:rsidRPr="00E15793">
        <w:rPr>
          <w:i/>
        </w:rPr>
        <w:t>29 CFR 1926.1152</w:t>
      </w:r>
      <w:r w:rsidRPr="00E15793">
        <w:rPr>
          <w:bCs/>
          <w:i/>
        </w:rPr>
        <w:t>—Methylene Chloride</w:t>
      </w:r>
    </w:p>
    <w:p w14:paraId="5C23C61E" w14:textId="22DE5347" w:rsidR="0046502B" w:rsidRPr="00E15793" w:rsidRDefault="0046502B" w:rsidP="00AA5ACE">
      <w:pPr>
        <w:pStyle w:val="ListParagraph"/>
        <w:numPr>
          <w:ilvl w:val="0"/>
          <w:numId w:val="6"/>
        </w:numPr>
        <w:rPr>
          <w:i/>
        </w:rPr>
      </w:pPr>
      <w:r>
        <w:rPr>
          <w:bCs/>
          <w:i/>
        </w:rPr>
        <w:t>29 CFR 1926.1153</w:t>
      </w:r>
      <w:r w:rsidRPr="00E15793">
        <w:rPr>
          <w:bCs/>
          <w:i/>
        </w:rPr>
        <w:t>—</w:t>
      </w:r>
      <w:r>
        <w:rPr>
          <w:bCs/>
          <w:i/>
        </w:rPr>
        <w:t xml:space="preserve">Respirable Crystalline Silica </w:t>
      </w:r>
    </w:p>
    <w:p w14:paraId="0798AFDB" w14:textId="77777777" w:rsidR="00AA5ACE" w:rsidRDefault="00AA5ACE" w:rsidP="00304D32">
      <w:pPr>
        <w:rPr>
          <w:i/>
        </w:rPr>
      </w:pPr>
    </w:p>
    <w:p w14:paraId="32A4634A" w14:textId="508E7B22" w:rsidR="00304D32" w:rsidRPr="00E15793" w:rsidRDefault="00304D32" w:rsidP="00304D32">
      <w:pPr>
        <w:rPr>
          <w:bCs/>
          <w:i/>
        </w:rPr>
      </w:pPr>
      <w:r w:rsidRPr="00E15793">
        <w:rPr>
          <w:b/>
          <w:i/>
        </w:rPr>
        <w:t>Note:</w:t>
      </w:r>
      <w:r w:rsidRPr="00E15793">
        <w:rPr>
          <w:i/>
        </w:rPr>
        <w:t xml:space="preserve"> Many of the health standards found in 29 CFR 1926 Subpart Z</w:t>
      </w:r>
      <w:r w:rsidRPr="00E15793">
        <w:rPr>
          <w:bCs/>
          <w:i/>
        </w:rPr>
        <w:t xml:space="preserve">—Toxic and Hazardous Substances refer back to the applicable health standard in </w:t>
      </w:r>
      <w:hyperlink r:id="rId10" w:anchor="1910_Subpart_Z" w:history="1">
        <w:r w:rsidRPr="007D6DB7">
          <w:rPr>
            <w:rStyle w:val="Hyperlink"/>
            <w:i/>
          </w:rPr>
          <w:t>29 CFR 1910 Subpart Z</w:t>
        </w:r>
        <w:r w:rsidRPr="007D6DB7">
          <w:rPr>
            <w:rStyle w:val="Hyperlink"/>
            <w:bCs/>
            <w:i/>
          </w:rPr>
          <w:t>—Toxic and Hazardous Substances</w:t>
        </w:r>
      </w:hyperlink>
      <w:r w:rsidRPr="00E15793">
        <w:rPr>
          <w:bCs/>
          <w:i/>
        </w:rPr>
        <w:t xml:space="preserve"> as being identical for construction work.</w:t>
      </w:r>
    </w:p>
    <w:p w14:paraId="6781D776" w14:textId="77777777" w:rsidR="00304D32" w:rsidRPr="00E15793" w:rsidRDefault="00304D32" w:rsidP="00304D32">
      <w:pPr>
        <w:rPr>
          <w:i/>
        </w:rPr>
      </w:pPr>
    </w:p>
    <w:p w14:paraId="7B33B1F0" w14:textId="36A5AA97" w:rsidR="00304D32" w:rsidRDefault="00304D32" w:rsidP="00304D32">
      <w:pPr>
        <w:rPr>
          <w:i/>
        </w:rPr>
      </w:pPr>
      <w:r w:rsidRPr="00E15793">
        <w:rPr>
          <w:i/>
        </w:rPr>
        <w:t>The following standards are referenced in 29 CFR 1926.60</w:t>
      </w:r>
      <w:r w:rsidRPr="00E15793">
        <w:rPr>
          <w:bCs/>
          <w:i/>
        </w:rPr>
        <w:t xml:space="preserve">—Methylenedianiline, 29 CFR 1926.62—Lead, and </w:t>
      </w:r>
      <w:r w:rsidRPr="00E15793">
        <w:rPr>
          <w:i/>
        </w:rPr>
        <w:t>most of the health standards listed in Subpart Z</w:t>
      </w:r>
      <w:r w:rsidRPr="00E15793">
        <w:rPr>
          <w:bCs/>
          <w:i/>
        </w:rPr>
        <w:t>—Toxic and Hazardous Substances</w:t>
      </w:r>
      <w:r w:rsidRPr="00E15793">
        <w:rPr>
          <w:i/>
        </w:rPr>
        <w:t>:</w:t>
      </w:r>
    </w:p>
    <w:p w14:paraId="0C8E435E" w14:textId="77777777" w:rsidR="00297A89" w:rsidRPr="00297A89" w:rsidRDefault="00297A89" w:rsidP="00304D32">
      <w:pPr>
        <w:rPr>
          <w:i/>
          <w:sz w:val="16"/>
          <w:szCs w:val="16"/>
        </w:rPr>
      </w:pPr>
    </w:p>
    <w:p w14:paraId="093E4FDC"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1926.33—Access to Employee Exposure and Medical Records </w:t>
      </w:r>
    </w:p>
    <w:p w14:paraId="368A4E37"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1926.51—Sanitation</w:t>
      </w:r>
    </w:p>
    <w:p w14:paraId="72E75CA8"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1926.59—Hazard Communication </w:t>
      </w:r>
    </w:p>
    <w:p w14:paraId="30DAA094"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1926.103—Respiratory Protection</w:t>
      </w:r>
    </w:p>
    <w:p w14:paraId="4E4F17DF"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1910.134—Respiratory Protection</w:t>
      </w:r>
    </w:p>
    <w:p w14:paraId="4B539223"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1A3788"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1910.1020—Access to Employee Exposure and Medical Records</w:t>
      </w:r>
    </w:p>
    <w:p w14:paraId="68D14F0B" w14:textId="77777777" w:rsidR="00304D32" w:rsidRPr="00E15793" w:rsidRDefault="00304D32" w:rsidP="00304D32">
      <w:pPr>
        <w:pStyle w:val="ListParagraph"/>
        <w:numPr>
          <w:ilvl w:val="0"/>
          <w:numId w:val="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1910.1200—Hazard Communication </w:t>
      </w:r>
    </w:p>
    <w:p w14:paraId="40D255C1" w14:textId="77777777"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60309126" w14:textId="201FEDA7"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Note:</w:t>
      </w:r>
      <w:r w:rsidRPr="00E15793">
        <w:rPr>
          <w:bCs/>
          <w:i/>
        </w:rPr>
        <w:t xml:space="preserve"> 29 CFR 1926.33—Access to Employee Exposure and Medical Records (Refers to 29 CFR 1910.1020—Access to Employee Exposure and Medical Records) requires that medical and exposure records be maintained for specific periods of time. </w:t>
      </w:r>
      <w:r w:rsidRPr="00E15793">
        <w:rPr>
          <w:i/>
        </w:rPr>
        <w:t>29 CFR 1926 Subpart Z</w:t>
      </w:r>
      <w:r w:rsidRPr="00E15793">
        <w:rPr>
          <w:bCs/>
          <w:i/>
        </w:rPr>
        <w:t xml:space="preserve">—Toxic and Hazardous Substances also requires that showers and change rooms meet the criteria found in 29 CFR 1926.51—Sanitation or 29 CFR 1910.141—Sanitation. 29 CFR 1926.59—Hazard Communication 29 CFR 1910.1200—Hazard Communication requirements apply when the applicable health hazard is used in the workplace. 29 CFR 1926.103 (Refers to 1910.134—Respiratory Protection) requirements apply when employees use respirators. </w:t>
      </w:r>
    </w:p>
    <w:p w14:paraId="423D35F2" w14:textId="77777777" w:rsidR="00304D32" w:rsidRPr="00E15793" w:rsidRDefault="00304D32" w:rsidP="00304D32">
      <w:pPr>
        <w:rPr>
          <w:i/>
        </w:rPr>
      </w:pPr>
    </w:p>
    <w:p w14:paraId="0BCDCD83" w14:textId="77777777" w:rsidR="00CD3FBA" w:rsidRDefault="00CD3FBA" w:rsidP="00304D32">
      <w:pPr>
        <w:ind w:left="5040" w:hanging="5040"/>
        <w:rPr>
          <w:b/>
          <w:i/>
        </w:rPr>
      </w:pPr>
    </w:p>
    <w:p w14:paraId="5C4C4ACA" w14:textId="77777777" w:rsidR="00C95F66" w:rsidRDefault="00C95F66" w:rsidP="00304D32">
      <w:pPr>
        <w:ind w:left="5040" w:hanging="5040"/>
        <w:rPr>
          <w:b/>
          <w:i/>
        </w:rPr>
      </w:pPr>
    </w:p>
    <w:p w14:paraId="611B36CA" w14:textId="77777777" w:rsidR="00C95F66" w:rsidRDefault="00C95F66" w:rsidP="00304D32">
      <w:pPr>
        <w:ind w:left="5040" w:hanging="5040"/>
        <w:rPr>
          <w:b/>
          <w:i/>
        </w:rPr>
      </w:pPr>
    </w:p>
    <w:p w14:paraId="4CDD3BCA" w14:textId="75DE02B8" w:rsidR="00304D32" w:rsidRPr="00E15793" w:rsidRDefault="00304D32" w:rsidP="00304D32">
      <w:pPr>
        <w:ind w:left="5040" w:hanging="5040"/>
        <w:rPr>
          <w:b/>
          <w:i/>
        </w:rPr>
      </w:pPr>
      <w:r w:rsidRPr="00E15793">
        <w:rPr>
          <w:b/>
          <w:i/>
        </w:rPr>
        <w:t xml:space="preserve">Standard Requirements for </w:t>
      </w:r>
      <w:r w:rsidRPr="00E15793">
        <w:rPr>
          <w:b/>
          <w:bCs/>
          <w:i/>
        </w:rPr>
        <w:t>29 CFR</w:t>
      </w:r>
      <w:r w:rsidRPr="00E15793">
        <w:rPr>
          <w:b/>
          <w:i/>
        </w:rPr>
        <w:t xml:space="preserve"> 1926.60</w:t>
      </w:r>
      <w:r w:rsidRPr="00E15793">
        <w:rPr>
          <w:b/>
          <w:bCs/>
          <w:i/>
        </w:rPr>
        <w:t>—</w:t>
      </w:r>
      <w:r w:rsidRPr="00E15793">
        <w:rPr>
          <w:b/>
          <w:i/>
        </w:rPr>
        <w:t>Methylenedianiline:</w:t>
      </w:r>
      <w:r w:rsidRPr="00E15793">
        <w:rPr>
          <w:b/>
          <w:i/>
        </w:rPr>
        <w:tab/>
      </w:r>
      <w:r w:rsidRPr="00E15793">
        <w:rPr>
          <w:b/>
          <w:i/>
        </w:rPr>
        <w:tab/>
      </w:r>
      <w:r w:rsidRPr="00E15793">
        <w:rPr>
          <w:b/>
          <w:i/>
        </w:rPr>
        <w:tab/>
      </w:r>
    </w:p>
    <w:p w14:paraId="5E4BA047" w14:textId="1D78D623" w:rsidR="00304D32" w:rsidRPr="00E15793" w:rsidRDefault="00304D32" w:rsidP="00304D32">
      <w:pPr>
        <w:pStyle w:val="ListParagraph"/>
        <w:numPr>
          <w:ilvl w:val="0"/>
          <w:numId w:val="15"/>
        </w:numPr>
        <w:spacing w:after="200"/>
        <w:rPr>
          <w:b/>
          <w:i/>
        </w:rPr>
      </w:pPr>
      <w:r w:rsidRPr="00E15793">
        <w:rPr>
          <w:b/>
          <w:i/>
        </w:rPr>
        <w:t>Programs/Plans:</w:t>
      </w:r>
      <w:r w:rsidRPr="00E15793">
        <w:rPr>
          <w:i/>
        </w:rPr>
        <w:t xml:space="preserve"> Compliance Program,</w:t>
      </w:r>
      <w:r w:rsidR="00576A60">
        <w:rPr>
          <w:i/>
        </w:rPr>
        <w:t xml:space="preserve"> </w:t>
      </w:r>
      <w:r w:rsidRPr="00E15793">
        <w:rPr>
          <w:i/>
        </w:rPr>
        <w:t xml:space="preserve">Medical Surveillance Program, Training Program, Housekeeping and Inspection Program, Employer-Funded Compensation Program </w:t>
      </w:r>
    </w:p>
    <w:p w14:paraId="1650B337" w14:textId="77777777" w:rsidR="00304D32" w:rsidRPr="00E15793" w:rsidRDefault="00304D32" w:rsidP="00304D32">
      <w:pPr>
        <w:pStyle w:val="ListParagraph"/>
        <w:numPr>
          <w:ilvl w:val="0"/>
          <w:numId w:val="15"/>
        </w:numPr>
        <w:spacing w:after="200"/>
        <w:rPr>
          <w:i/>
        </w:rPr>
      </w:pPr>
      <w:r w:rsidRPr="00E15793">
        <w:rPr>
          <w:b/>
          <w:i/>
        </w:rPr>
        <w:t xml:space="preserve">Procedures/Practices: </w:t>
      </w:r>
      <w:r w:rsidRPr="00E15793">
        <w:rPr>
          <w:i/>
        </w:rPr>
        <w:t>Exposure monitoring procedures (Include in your Compliance Program)</w:t>
      </w:r>
      <w:r w:rsidRPr="00E15793">
        <w:rPr>
          <w:b/>
          <w:i/>
        </w:rPr>
        <w:t xml:space="preserve"> </w:t>
      </w:r>
    </w:p>
    <w:p w14:paraId="30F7FC47" w14:textId="77777777" w:rsidR="00304D32" w:rsidRPr="00E15793" w:rsidRDefault="00304D32" w:rsidP="00304D32">
      <w:pPr>
        <w:pStyle w:val="ListParagraph"/>
        <w:numPr>
          <w:ilvl w:val="0"/>
          <w:numId w:val="15"/>
        </w:numPr>
        <w:spacing w:after="200"/>
        <w:rPr>
          <w:i/>
        </w:rPr>
      </w:pPr>
      <w:r w:rsidRPr="00E15793">
        <w:rPr>
          <w:b/>
          <w:i/>
        </w:rPr>
        <w:t xml:space="preserve">Training: </w:t>
      </w:r>
      <w:r w:rsidRPr="00E15793">
        <w:rPr>
          <w:i/>
        </w:rPr>
        <w:t>Initially, annually</w:t>
      </w:r>
    </w:p>
    <w:p w14:paraId="34960B95" w14:textId="77777777" w:rsidR="00304D32" w:rsidRPr="00E15793" w:rsidRDefault="00304D32" w:rsidP="00304D32">
      <w:pPr>
        <w:pStyle w:val="ListParagraph"/>
        <w:numPr>
          <w:ilvl w:val="0"/>
          <w:numId w:val="15"/>
        </w:numPr>
        <w:spacing w:after="200"/>
        <w:rPr>
          <w:i/>
        </w:rPr>
      </w:pPr>
      <w:r w:rsidRPr="00E15793">
        <w:rPr>
          <w:b/>
          <w:i/>
        </w:rPr>
        <w:t>Inspections:</w:t>
      </w:r>
      <w:r w:rsidRPr="00E15793">
        <w:rPr>
          <w:i/>
        </w:rPr>
        <w:t xml:space="preserve"> Routine, regular</w:t>
      </w:r>
    </w:p>
    <w:p w14:paraId="7B471A28" w14:textId="77777777" w:rsidR="00304D32" w:rsidRPr="00E15793" w:rsidRDefault="00304D32" w:rsidP="00304D32">
      <w:pPr>
        <w:pStyle w:val="ListParagraph"/>
        <w:numPr>
          <w:ilvl w:val="0"/>
          <w:numId w:val="15"/>
        </w:numPr>
        <w:spacing w:after="200"/>
        <w:rPr>
          <w:b/>
          <w:i/>
        </w:rPr>
      </w:pPr>
      <w:r w:rsidRPr="00E15793">
        <w:rPr>
          <w:b/>
          <w:i/>
        </w:rPr>
        <w:t>Documentation:</w:t>
      </w:r>
      <w:r w:rsidRPr="00E15793">
        <w:rPr>
          <w:i/>
        </w:rPr>
        <w:t xml:space="preserve"> Programs, medical records, exposure records</w:t>
      </w:r>
    </w:p>
    <w:p w14:paraId="71C37839" w14:textId="05935D0C"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1926.60</w:t>
      </w:r>
      <w:r w:rsidRPr="00E15793">
        <w:rPr>
          <w:bCs/>
          <w:i/>
        </w:rPr>
        <w:t>—</w:t>
      </w:r>
      <w:r w:rsidRPr="00E15793">
        <w:rPr>
          <w:i/>
        </w:rPr>
        <w:t xml:space="preserve">Methylenedianiline </w:t>
      </w:r>
      <w:r w:rsidRPr="00E15793">
        <w:rPr>
          <w:bCs/>
          <w:i/>
        </w:rPr>
        <w:t>to ensure that all requirements are begin met.</w:t>
      </w:r>
    </w:p>
    <w:p w14:paraId="72E8211C" w14:textId="77777777" w:rsidR="00304D32" w:rsidRPr="00E15793" w:rsidRDefault="00304D32" w:rsidP="00304D32">
      <w:pPr>
        <w:rPr>
          <w:b/>
          <w:i/>
        </w:rPr>
      </w:pPr>
    </w:p>
    <w:p w14:paraId="0E67DED0" w14:textId="77777777" w:rsidR="003E3D8B" w:rsidRDefault="003E3D8B" w:rsidP="00304D32">
      <w:pPr>
        <w:rPr>
          <w:b/>
          <w:i/>
        </w:rPr>
      </w:pPr>
    </w:p>
    <w:p w14:paraId="4E4B197F" w14:textId="67DC6DA9"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1926.62</w:t>
      </w:r>
      <w:r w:rsidRPr="00E15793">
        <w:rPr>
          <w:b/>
          <w:bCs/>
          <w:i/>
        </w:rPr>
        <w:t>—Lead</w:t>
      </w:r>
      <w:r w:rsidRPr="00E15793">
        <w:rPr>
          <w:b/>
          <w:i/>
        </w:rPr>
        <w:t>:</w:t>
      </w:r>
      <w:r w:rsidRPr="00E15793">
        <w:rPr>
          <w:b/>
          <w:i/>
        </w:rPr>
        <w:tab/>
      </w:r>
      <w:r w:rsidRPr="00E15793">
        <w:rPr>
          <w:b/>
          <w:i/>
        </w:rPr>
        <w:tab/>
      </w:r>
      <w:r w:rsidRPr="00E15793">
        <w:rPr>
          <w:b/>
          <w:i/>
        </w:rPr>
        <w:tab/>
      </w:r>
      <w:r w:rsidRPr="00E15793">
        <w:rPr>
          <w:b/>
          <w:i/>
        </w:rPr>
        <w:tab/>
      </w:r>
      <w:r w:rsidRPr="00E15793">
        <w:rPr>
          <w:b/>
          <w:i/>
        </w:rPr>
        <w:tab/>
      </w:r>
    </w:p>
    <w:p w14:paraId="321DED63" w14:textId="3FBBB284" w:rsidR="00304D32" w:rsidRPr="00E15793" w:rsidRDefault="00304D32" w:rsidP="00304D32">
      <w:pPr>
        <w:pStyle w:val="ListParagraph"/>
        <w:numPr>
          <w:ilvl w:val="0"/>
          <w:numId w:val="9"/>
        </w:numPr>
        <w:spacing w:after="200"/>
        <w:rPr>
          <w:i/>
        </w:rPr>
      </w:pPr>
      <w:r w:rsidRPr="00E15793">
        <w:rPr>
          <w:b/>
          <w:i/>
        </w:rPr>
        <w:t>Programs/Plans:</w:t>
      </w:r>
      <w:r w:rsidRPr="00E15793">
        <w:rPr>
          <w:i/>
        </w:rPr>
        <w:t xml:space="preserve"> Compliance Program, Medical Surveillance Program, Training Program, Work Practice Program, Employer-Funded Compensation Program</w:t>
      </w:r>
    </w:p>
    <w:p w14:paraId="4128B70C" w14:textId="77777777" w:rsidR="00304D32" w:rsidRPr="00E15793" w:rsidRDefault="00304D32" w:rsidP="00304D32">
      <w:pPr>
        <w:pStyle w:val="ListParagraph"/>
        <w:numPr>
          <w:ilvl w:val="0"/>
          <w:numId w:val="9"/>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52031728" w14:textId="77777777" w:rsidR="00304D32" w:rsidRPr="00E15793" w:rsidRDefault="00304D32" w:rsidP="00304D32">
      <w:pPr>
        <w:pStyle w:val="ListParagraph"/>
        <w:numPr>
          <w:ilvl w:val="0"/>
          <w:numId w:val="9"/>
        </w:numPr>
        <w:spacing w:after="200"/>
        <w:rPr>
          <w:i/>
        </w:rPr>
      </w:pPr>
      <w:r w:rsidRPr="00E15793">
        <w:rPr>
          <w:b/>
          <w:i/>
        </w:rPr>
        <w:t xml:space="preserve">Training: </w:t>
      </w:r>
      <w:r w:rsidRPr="00E15793">
        <w:rPr>
          <w:i/>
        </w:rPr>
        <w:t>Initially, annually</w:t>
      </w:r>
    </w:p>
    <w:p w14:paraId="5B9C4487" w14:textId="77777777" w:rsidR="00304D32" w:rsidRPr="00E15793" w:rsidRDefault="00304D32" w:rsidP="00304D32">
      <w:pPr>
        <w:pStyle w:val="ListParagraph"/>
        <w:numPr>
          <w:ilvl w:val="0"/>
          <w:numId w:val="9"/>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14FDD792" w14:textId="77777777" w:rsidR="00304D32" w:rsidRPr="00E15793" w:rsidRDefault="00304D32" w:rsidP="00304D32">
      <w:pPr>
        <w:pStyle w:val="ListParagraph"/>
        <w:numPr>
          <w:ilvl w:val="0"/>
          <w:numId w:val="9"/>
        </w:numPr>
        <w:spacing w:after="200"/>
        <w:rPr>
          <w:b/>
        </w:rPr>
      </w:pPr>
      <w:r w:rsidRPr="00E15793">
        <w:rPr>
          <w:b/>
          <w:i/>
        </w:rPr>
        <w:t>Documentation:</w:t>
      </w:r>
      <w:r w:rsidRPr="00E15793">
        <w:rPr>
          <w:i/>
        </w:rPr>
        <w:t xml:space="preserve"> Programs, medical records, exposure records</w:t>
      </w:r>
    </w:p>
    <w:p w14:paraId="6943BE6C" w14:textId="6A0C52D6"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1926.62</w:t>
      </w:r>
      <w:r w:rsidRPr="00E15793">
        <w:rPr>
          <w:bCs/>
          <w:i/>
        </w:rPr>
        <w:t>—Lead to ensure that all requirements are be</w:t>
      </w:r>
      <w:r w:rsidR="00922442">
        <w:rPr>
          <w:bCs/>
          <w:i/>
        </w:rPr>
        <w:t>ing</w:t>
      </w:r>
      <w:r w:rsidRPr="00E15793">
        <w:rPr>
          <w:bCs/>
          <w:i/>
        </w:rPr>
        <w:t xml:space="preserve"> met.</w:t>
      </w:r>
    </w:p>
    <w:p w14:paraId="66ED32E3" w14:textId="77777777" w:rsidR="00304D32" w:rsidRPr="00E15793" w:rsidRDefault="00304D32" w:rsidP="00304D32">
      <w:pPr>
        <w:rPr>
          <w:b/>
          <w:i/>
        </w:rPr>
      </w:pPr>
    </w:p>
    <w:p w14:paraId="771B280D" w14:textId="77777777" w:rsidR="003E3D8B" w:rsidRDefault="003E3D8B" w:rsidP="00304D32">
      <w:pPr>
        <w:rPr>
          <w:b/>
          <w:i/>
        </w:rPr>
      </w:pPr>
    </w:p>
    <w:p w14:paraId="34C61FC2" w14:textId="2F695629"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1926.1117</w:t>
      </w:r>
      <w:r w:rsidRPr="00E15793">
        <w:rPr>
          <w:b/>
          <w:bCs/>
          <w:i/>
        </w:rPr>
        <w:t>—Vinyl Chloride (Same as 29 CFR</w:t>
      </w:r>
      <w:r w:rsidRPr="00E15793">
        <w:rPr>
          <w:b/>
          <w:i/>
        </w:rPr>
        <w:t xml:space="preserve"> 1910.1017)</w:t>
      </w:r>
      <w:r w:rsidRPr="00E15793">
        <w:rPr>
          <w:b/>
          <w:bCs/>
          <w:i/>
        </w:rPr>
        <w:t>:</w:t>
      </w:r>
      <w:r w:rsidRPr="00E15793">
        <w:rPr>
          <w:b/>
          <w:i/>
        </w:rPr>
        <w:tab/>
      </w:r>
      <w:r w:rsidRPr="00E15793">
        <w:rPr>
          <w:b/>
          <w:i/>
        </w:rPr>
        <w:tab/>
      </w:r>
      <w:r w:rsidRPr="00E15793">
        <w:rPr>
          <w:b/>
          <w:i/>
        </w:rPr>
        <w:tab/>
      </w:r>
    </w:p>
    <w:p w14:paraId="2FBD2188" w14:textId="77777777" w:rsidR="00304D32" w:rsidRPr="00E15793" w:rsidRDefault="00304D32" w:rsidP="00304D32">
      <w:pPr>
        <w:pStyle w:val="ListParagraph"/>
        <w:numPr>
          <w:ilvl w:val="0"/>
          <w:numId w:val="8"/>
        </w:numPr>
        <w:spacing w:after="200"/>
        <w:rPr>
          <w:i/>
        </w:rPr>
      </w:pPr>
      <w:r w:rsidRPr="00E15793">
        <w:rPr>
          <w:b/>
          <w:i/>
        </w:rPr>
        <w:t>Programs/Plans:</w:t>
      </w:r>
      <w:r w:rsidRPr="00E15793">
        <w:rPr>
          <w:i/>
        </w:rPr>
        <w:t xml:space="preserve"> Exposure Monitoring Program, Emergency Operational Plan, Medical Surveillance Program, </w:t>
      </w:r>
      <w:proofErr w:type="gramStart"/>
      <w:r w:rsidRPr="00E15793">
        <w:rPr>
          <w:i/>
        </w:rPr>
        <w:t>Training</w:t>
      </w:r>
      <w:proofErr w:type="gramEnd"/>
      <w:r w:rsidRPr="00E15793">
        <w:rPr>
          <w:i/>
        </w:rPr>
        <w:t xml:space="preserve"> and Indoctrination Program</w:t>
      </w:r>
    </w:p>
    <w:p w14:paraId="05BC1FE6" w14:textId="77777777" w:rsidR="00304D32" w:rsidRPr="00E15793" w:rsidRDefault="00304D32" w:rsidP="00304D32">
      <w:pPr>
        <w:pStyle w:val="ListParagraph"/>
        <w:numPr>
          <w:ilvl w:val="0"/>
          <w:numId w:val="8"/>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1D206498" w14:textId="77777777" w:rsidR="00304D32" w:rsidRPr="00E15793" w:rsidRDefault="00304D32" w:rsidP="00304D32">
      <w:pPr>
        <w:pStyle w:val="ListParagraph"/>
        <w:numPr>
          <w:ilvl w:val="0"/>
          <w:numId w:val="8"/>
        </w:numPr>
        <w:spacing w:after="200"/>
        <w:rPr>
          <w:i/>
        </w:rPr>
      </w:pPr>
      <w:r w:rsidRPr="00E15793">
        <w:rPr>
          <w:b/>
          <w:i/>
        </w:rPr>
        <w:t xml:space="preserve">Training: </w:t>
      </w:r>
      <w:r w:rsidRPr="00E15793">
        <w:rPr>
          <w:i/>
        </w:rPr>
        <w:t>Initially, annually</w:t>
      </w:r>
    </w:p>
    <w:p w14:paraId="7EBFCADF" w14:textId="77777777" w:rsidR="00304D32" w:rsidRPr="00E15793" w:rsidRDefault="00304D32" w:rsidP="00304D32">
      <w:pPr>
        <w:pStyle w:val="ListParagraph"/>
        <w:numPr>
          <w:ilvl w:val="0"/>
          <w:numId w:val="8"/>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1ED6BAEF" w14:textId="77777777" w:rsidR="00304D32" w:rsidRPr="00E15793" w:rsidRDefault="00304D32" w:rsidP="00304D32">
      <w:pPr>
        <w:pStyle w:val="ListParagraph"/>
        <w:numPr>
          <w:ilvl w:val="0"/>
          <w:numId w:val="8"/>
        </w:numPr>
        <w:spacing w:after="200"/>
        <w:rPr>
          <w:b/>
          <w:i/>
        </w:rPr>
      </w:pPr>
      <w:r w:rsidRPr="00E15793">
        <w:rPr>
          <w:b/>
          <w:i/>
        </w:rPr>
        <w:t>Documentation:</w:t>
      </w:r>
      <w:r w:rsidRPr="00E15793">
        <w:rPr>
          <w:i/>
        </w:rPr>
        <w:t xml:space="preserve"> Programs, medical records, exposure records, training records</w:t>
      </w:r>
    </w:p>
    <w:p w14:paraId="2ECE2849" w14:textId="75D2D460"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The standard does not require a Compliance Program but as a best practice, the employer should consider implementing one. Please reference </w:t>
      </w:r>
      <w:r w:rsidRPr="00E15793">
        <w:rPr>
          <w:bCs/>
          <w:i/>
        </w:rPr>
        <w:t>29 CFR</w:t>
      </w:r>
      <w:r w:rsidRPr="00E15793">
        <w:rPr>
          <w:i/>
        </w:rPr>
        <w:t xml:space="preserve"> 1926.1117</w:t>
      </w:r>
      <w:r w:rsidRPr="00E15793">
        <w:rPr>
          <w:bCs/>
          <w:i/>
        </w:rPr>
        <w:t>—Vinyl Chloride</w:t>
      </w:r>
      <w:r w:rsidRPr="00E15793">
        <w:rPr>
          <w:i/>
        </w:rPr>
        <w:t xml:space="preserve"> to ensure all requirements are being met.</w:t>
      </w:r>
    </w:p>
    <w:p w14:paraId="35EC3A9B" w14:textId="77777777" w:rsidR="00304D32" w:rsidRPr="00E15793" w:rsidRDefault="00304D32" w:rsidP="00304D32">
      <w:pPr>
        <w:rPr>
          <w:b/>
          <w:i/>
        </w:rPr>
      </w:pPr>
    </w:p>
    <w:p w14:paraId="2793954D" w14:textId="77777777" w:rsidR="00BF0BA2" w:rsidRDefault="00BF0BA2" w:rsidP="00304D32">
      <w:pPr>
        <w:rPr>
          <w:b/>
          <w:i/>
        </w:rPr>
      </w:pPr>
    </w:p>
    <w:p w14:paraId="42912E17" w14:textId="016555A7"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1926.1118</w:t>
      </w:r>
      <w:r w:rsidRPr="00E15793">
        <w:rPr>
          <w:b/>
          <w:bCs/>
          <w:i/>
        </w:rPr>
        <w:t>—Inorganic Arsenic (Same as 29 CFR</w:t>
      </w:r>
      <w:r w:rsidRPr="00E15793">
        <w:rPr>
          <w:b/>
          <w:i/>
        </w:rPr>
        <w:t xml:space="preserve"> 1910.1018)</w:t>
      </w:r>
      <w:r w:rsidRPr="00E15793">
        <w:rPr>
          <w:b/>
          <w:bCs/>
          <w:i/>
        </w:rPr>
        <w:t>:</w:t>
      </w:r>
      <w:r w:rsidRPr="00E15793">
        <w:rPr>
          <w:b/>
          <w:i/>
        </w:rPr>
        <w:t xml:space="preserve"> </w:t>
      </w:r>
      <w:r w:rsidRPr="00E15793">
        <w:rPr>
          <w:b/>
          <w:i/>
        </w:rPr>
        <w:tab/>
      </w:r>
      <w:r w:rsidRPr="00E15793">
        <w:rPr>
          <w:b/>
          <w:i/>
        </w:rPr>
        <w:tab/>
      </w:r>
    </w:p>
    <w:p w14:paraId="56A203C4" w14:textId="77777777" w:rsidR="00304D32" w:rsidRPr="00E15793" w:rsidRDefault="00304D32" w:rsidP="00304D32">
      <w:pPr>
        <w:pStyle w:val="ListParagraph"/>
        <w:numPr>
          <w:ilvl w:val="0"/>
          <w:numId w:val="4"/>
        </w:numPr>
        <w:spacing w:after="200"/>
        <w:rPr>
          <w:i/>
        </w:rPr>
      </w:pPr>
      <w:r w:rsidRPr="00E15793">
        <w:rPr>
          <w:b/>
          <w:i/>
        </w:rPr>
        <w:t>Programs/Plans:</w:t>
      </w:r>
      <w:r w:rsidRPr="00E15793">
        <w:rPr>
          <w:i/>
        </w:rPr>
        <w:t xml:space="preserve"> Compliance Program, Medical Surveillance Program, Housekeeping and Maintenance Plan, Training Program</w:t>
      </w:r>
    </w:p>
    <w:p w14:paraId="2077671F" w14:textId="77777777" w:rsidR="00304D32" w:rsidRPr="00E15793" w:rsidRDefault="00304D32" w:rsidP="00304D32">
      <w:pPr>
        <w:pStyle w:val="ListParagraph"/>
        <w:numPr>
          <w:ilvl w:val="0"/>
          <w:numId w:val="4"/>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1FBBDFD6" w14:textId="77777777" w:rsidR="00304D32" w:rsidRPr="00E15793" w:rsidRDefault="00304D32" w:rsidP="00304D32">
      <w:pPr>
        <w:pStyle w:val="ListParagraph"/>
        <w:numPr>
          <w:ilvl w:val="0"/>
          <w:numId w:val="4"/>
        </w:numPr>
        <w:spacing w:after="200"/>
        <w:rPr>
          <w:i/>
        </w:rPr>
      </w:pPr>
      <w:r w:rsidRPr="00E15793">
        <w:rPr>
          <w:b/>
          <w:i/>
        </w:rPr>
        <w:t xml:space="preserve">Training: </w:t>
      </w:r>
      <w:r w:rsidRPr="00E15793">
        <w:rPr>
          <w:i/>
        </w:rPr>
        <w:t>Initially, annually</w:t>
      </w:r>
    </w:p>
    <w:p w14:paraId="0586EAD7" w14:textId="77777777" w:rsidR="00304D32" w:rsidRPr="00E15793" w:rsidRDefault="00304D32" w:rsidP="00304D32">
      <w:pPr>
        <w:pStyle w:val="ListParagraph"/>
        <w:numPr>
          <w:ilvl w:val="0"/>
          <w:numId w:val="4"/>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23EBE245" w14:textId="77777777" w:rsidR="00304D32" w:rsidRPr="00E15793" w:rsidRDefault="00304D32" w:rsidP="00304D32">
      <w:pPr>
        <w:pStyle w:val="ListParagraph"/>
        <w:numPr>
          <w:ilvl w:val="0"/>
          <w:numId w:val="4"/>
        </w:numPr>
        <w:spacing w:after="200"/>
        <w:rPr>
          <w:b/>
        </w:rPr>
      </w:pPr>
      <w:r w:rsidRPr="00E15793">
        <w:rPr>
          <w:b/>
          <w:i/>
        </w:rPr>
        <w:t>Documentation:</w:t>
      </w:r>
      <w:r w:rsidRPr="00E15793">
        <w:rPr>
          <w:i/>
        </w:rPr>
        <w:t xml:space="preserve"> Programs, medical records, exposure records</w:t>
      </w:r>
    </w:p>
    <w:p w14:paraId="2B543255" w14:textId="488454A6"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1926.1118</w:t>
      </w:r>
      <w:r w:rsidRPr="00E15793">
        <w:rPr>
          <w:bCs/>
          <w:i/>
        </w:rPr>
        <w:t>—Inorganic Arsenic</w:t>
      </w:r>
      <w:r w:rsidRPr="00E15793">
        <w:rPr>
          <w:i/>
        </w:rPr>
        <w:t xml:space="preserve"> </w:t>
      </w:r>
      <w:r w:rsidRPr="00E15793">
        <w:rPr>
          <w:bCs/>
          <w:i/>
        </w:rPr>
        <w:t>to ensure that all requirements are be</w:t>
      </w:r>
      <w:r w:rsidR="00922442">
        <w:rPr>
          <w:bCs/>
          <w:i/>
        </w:rPr>
        <w:t>ing</w:t>
      </w:r>
      <w:r w:rsidRPr="00E15793">
        <w:rPr>
          <w:bCs/>
          <w:i/>
        </w:rPr>
        <w:t xml:space="preserve"> met.</w:t>
      </w:r>
    </w:p>
    <w:p w14:paraId="581BA25F" w14:textId="77777777" w:rsidR="00304D32" w:rsidRPr="00E15793" w:rsidRDefault="00304D32" w:rsidP="00304D32">
      <w:pPr>
        <w:rPr>
          <w:b/>
          <w:i/>
        </w:rPr>
      </w:pPr>
    </w:p>
    <w:p w14:paraId="77511D5A" w14:textId="77777777" w:rsidR="00304D32" w:rsidRDefault="00304D32" w:rsidP="00304D32">
      <w:pPr>
        <w:rPr>
          <w:b/>
          <w:i/>
        </w:rPr>
      </w:pPr>
    </w:p>
    <w:p w14:paraId="7DE00658" w14:textId="77777777"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w:t>
      </w:r>
      <w:r>
        <w:rPr>
          <w:b/>
          <w:i/>
        </w:rPr>
        <w:t>24</w:t>
      </w:r>
      <w:r w:rsidRPr="00E15793">
        <w:rPr>
          <w:b/>
          <w:bCs/>
          <w:i/>
        </w:rPr>
        <w:t>—</w:t>
      </w:r>
      <w:r>
        <w:rPr>
          <w:b/>
          <w:bCs/>
          <w:i/>
        </w:rPr>
        <w:t>Beryllium:</w:t>
      </w:r>
      <w:r w:rsidRPr="00E15793">
        <w:rPr>
          <w:b/>
          <w:i/>
        </w:rPr>
        <w:t xml:space="preserve"> </w:t>
      </w:r>
      <w:r w:rsidRPr="00E15793">
        <w:rPr>
          <w:b/>
          <w:i/>
        </w:rPr>
        <w:tab/>
      </w:r>
      <w:r w:rsidRPr="00E15793">
        <w:rPr>
          <w:b/>
          <w:i/>
        </w:rPr>
        <w:tab/>
      </w:r>
    </w:p>
    <w:p w14:paraId="16605987" w14:textId="77777777" w:rsidR="00304D32" w:rsidRPr="00E15793" w:rsidRDefault="00304D32" w:rsidP="00304D32">
      <w:pPr>
        <w:pStyle w:val="ListParagraph"/>
        <w:numPr>
          <w:ilvl w:val="0"/>
          <w:numId w:val="4"/>
        </w:numPr>
        <w:spacing w:after="200"/>
        <w:rPr>
          <w:i/>
        </w:rPr>
      </w:pPr>
      <w:r w:rsidRPr="00E15793">
        <w:rPr>
          <w:b/>
          <w:i/>
        </w:rPr>
        <w:t>Programs/Plans:</w:t>
      </w:r>
      <w:r w:rsidRPr="00E15793">
        <w:rPr>
          <w:i/>
        </w:rPr>
        <w:t xml:space="preserve"> </w:t>
      </w:r>
      <w:r>
        <w:rPr>
          <w:i/>
        </w:rPr>
        <w:t>Exposure Control Plan (</w:t>
      </w:r>
      <w:r w:rsidRPr="00E15793">
        <w:rPr>
          <w:i/>
        </w:rPr>
        <w:t>Compliance Program</w:t>
      </w:r>
      <w:r>
        <w:rPr>
          <w:i/>
        </w:rPr>
        <w:t>)</w:t>
      </w:r>
      <w:r w:rsidRPr="00E15793">
        <w:rPr>
          <w:i/>
        </w:rPr>
        <w:t xml:space="preserve">, Medical Surveillance Program, </w:t>
      </w:r>
      <w:r>
        <w:rPr>
          <w:i/>
        </w:rPr>
        <w:t>Employer-Funded Compensation Program</w:t>
      </w:r>
    </w:p>
    <w:p w14:paraId="095757C1" w14:textId="77777777" w:rsidR="00304D32" w:rsidRPr="00E15793" w:rsidRDefault="00304D32" w:rsidP="00304D32">
      <w:pPr>
        <w:pStyle w:val="ListParagraph"/>
        <w:numPr>
          <w:ilvl w:val="0"/>
          <w:numId w:val="4"/>
        </w:numPr>
        <w:spacing w:after="200"/>
        <w:rPr>
          <w:i/>
        </w:rPr>
      </w:pPr>
      <w:r w:rsidRPr="00E15793">
        <w:rPr>
          <w:b/>
          <w:i/>
        </w:rPr>
        <w:lastRenderedPageBreak/>
        <w:t xml:space="preserve">Procedures/Practices: </w:t>
      </w:r>
      <w:r w:rsidRPr="00E15793">
        <w:rPr>
          <w:i/>
        </w:rPr>
        <w:t xml:space="preserve">Work practice controls, </w:t>
      </w:r>
      <w:r>
        <w:rPr>
          <w:i/>
        </w:rPr>
        <w:t>engineering controls</w:t>
      </w:r>
      <w:r w:rsidRPr="00E15793">
        <w:rPr>
          <w:i/>
        </w:rPr>
        <w:t xml:space="preserve">, </w:t>
      </w:r>
      <w:r>
        <w:rPr>
          <w:i/>
        </w:rPr>
        <w:t xml:space="preserve">safety and health procedures, </w:t>
      </w:r>
      <w:r w:rsidRPr="00E15793">
        <w:rPr>
          <w:i/>
        </w:rPr>
        <w:t>medical surveillance procedures (Include in your Compliance Program)</w:t>
      </w:r>
    </w:p>
    <w:p w14:paraId="76CE3411" w14:textId="77777777" w:rsidR="00304D32" w:rsidRPr="00E15793" w:rsidRDefault="00304D32" w:rsidP="00304D32">
      <w:pPr>
        <w:pStyle w:val="ListParagraph"/>
        <w:numPr>
          <w:ilvl w:val="0"/>
          <w:numId w:val="4"/>
        </w:numPr>
        <w:spacing w:after="200"/>
        <w:rPr>
          <w:i/>
        </w:rPr>
      </w:pPr>
      <w:r w:rsidRPr="00E15793">
        <w:rPr>
          <w:b/>
          <w:i/>
        </w:rPr>
        <w:t xml:space="preserve">Training: </w:t>
      </w:r>
      <w:r w:rsidRPr="00E15793">
        <w:rPr>
          <w:i/>
        </w:rPr>
        <w:t>Initially, annually</w:t>
      </w:r>
    </w:p>
    <w:p w14:paraId="5FB06FC7" w14:textId="77777777" w:rsidR="00304D32" w:rsidRPr="00E15793" w:rsidRDefault="00304D32" w:rsidP="00304D32">
      <w:pPr>
        <w:pStyle w:val="ListParagraph"/>
        <w:numPr>
          <w:ilvl w:val="0"/>
          <w:numId w:val="4"/>
        </w:numPr>
        <w:spacing w:after="200"/>
        <w:rPr>
          <w:i/>
        </w:rPr>
      </w:pPr>
      <w:r w:rsidRPr="00E15793">
        <w:rPr>
          <w:b/>
          <w:i/>
        </w:rPr>
        <w:t>Inspections:</w:t>
      </w:r>
      <w:r>
        <w:rPr>
          <w:b/>
          <w:i/>
        </w:rPr>
        <w:t xml:space="preserve"> </w:t>
      </w:r>
      <w:r w:rsidRPr="004352CD">
        <w:rPr>
          <w:i/>
        </w:rPr>
        <w:t>Frequent, regularly</w:t>
      </w:r>
      <w:r>
        <w:rPr>
          <w:i/>
        </w:rPr>
        <w:t xml:space="preserve"> </w:t>
      </w:r>
    </w:p>
    <w:p w14:paraId="0EBD0C06" w14:textId="77777777" w:rsidR="00304D32" w:rsidRPr="00E15793" w:rsidRDefault="00304D32" w:rsidP="00304D32">
      <w:pPr>
        <w:pStyle w:val="ListParagraph"/>
        <w:numPr>
          <w:ilvl w:val="0"/>
          <w:numId w:val="4"/>
        </w:numPr>
        <w:spacing w:after="200"/>
        <w:rPr>
          <w:b/>
        </w:rPr>
      </w:pPr>
      <w:r w:rsidRPr="00E15793">
        <w:rPr>
          <w:b/>
          <w:i/>
        </w:rPr>
        <w:t>Documentation:</w:t>
      </w:r>
      <w:r w:rsidRPr="00E15793">
        <w:rPr>
          <w:i/>
        </w:rPr>
        <w:t xml:space="preserve"> </w:t>
      </w:r>
      <w:r>
        <w:rPr>
          <w:i/>
        </w:rPr>
        <w:t>Plan</w:t>
      </w:r>
      <w:r w:rsidRPr="00E15793">
        <w:rPr>
          <w:i/>
        </w:rPr>
        <w:t xml:space="preserve">, medical records, </w:t>
      </w:r>
      <w:r>
        <w:rPr>
          <w:i/>
        </w:rPr>
        <w:t xml:space="preserve">training records, </w:t>
      </w:r>
      <w:r w:rsidRPr="00E15793">
        <w:rPr>
          <w:i/>
        </w:rPr>
        <w:t>exposure records</w:t>
      </w:r>
    </w:p>
    <w:p w14:paraId="0582F6C9" w14:textId="126A2BB2"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w:t>
      </w:r>
      <w:r w:rsidRPr="00E15793">
        <w:rPr>
          <w:bCs/>
          <w:i/>
        </w:rPr>
        <w:t>to ensure that all requirements are be</w:t>
      </w:r>
      <w:r w:rsidR="00BF0BA2">
        <w:rPr>
          <w:bCs/>
          <w:i/>
        </w:rPr>
        <w:t>ing</w:t>
      </w:r>
      <w:r w:rsidRPr="00E15793">
        <w:rPr>
          <w:bCs/>
          <w:i/>
        </w:rPr>
        <w:t xml:space="preserve"> met.</w:t>
      </w:r>
    </w:p>
    <w:p w14:paraId="0C421DC4" w14:textId="77777777" w:rsidR="00304D32" w:rsidRDefault="00304D32" w:rsidP="00304D32">
      <w:pPr>
        <w:rPr>
          <w:b/>
          <w:i/>
        </w:rPr>
      </w:pPr>
    </w:p>
    <w:p w14:paraId="282B09CC" w14:textId="77777777" w:rsidR="00BF0BA2" w:rsidRDefault="00BF0BA2" w:rsidP="00304D32">
      <w:pPr>
        <w:rPr>
          <w:b/>
          <w:i/>
        </w:rPr>
      </w:pPr>
    </w:p>
    <w:p w14:paraId="5F7CAA23" w14:textId="13CC8585"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1926.1127</w:t>
      </w:r>
      <w:r w:rsidRPr="00E15793">
        <w:rPr>
          <w:b/>
          <w:bCs/>
          <w:i/>
        </w:rPr>
        <w:t>—Cadmium:</w:t>
      </w:r>
      <w:r w:rsidRPr="00E15793">
        <w:rPr>
          <w:b/>
          <w:i/>
        </w:rPr>
        <w:t xml:space="preserve"> </w:t>
      </w:r>
      <w:r w:rsidRPr="00E15793">
        <w:rPr>
          <w:b/>
          <w:i/>
        </w:rPr>
        <w:tab/>
      </w:r>
      <w:r w:rsidRPr="00E15793">
        <w:rPr>
          <w:b/>
          <w:i/>
        </w:rPr>
        <w:tab/>
      </w:r>
      <w:r w:rsidRPr="00E15793">
        <w:rPr>
          <w:b/>
          <w:i/>
        </w:rPr>
        <w:tab/>
      </w:r>
      <w:r w:rsidRPr="00E15793">
        <w:rPr>
          <w:b/>
          <w:i/>
        </w:rPr>
        <w:tab/>
      </w:r>
      <w:r w:rsidRPr="00E15793">
        <w:rPr>
          <w:b/>
          <w:i/>
        </w:rPr>
        <w:tab/>
      </w:r>
    </w:p>
    <w:p w14:paraId="4C97FAEC" w14:textId="77777777" w:rsidR="00304D32" w:rsidRPr="00E15793" w:rsidRDefault="00304D32" w:rsidP="00304D32">
      <w:pPr>
        <w:pStyle w:val="ListParagraph"/>
        <w:numPr>
          <w:ilvl w:val="0"/>
          <w:numId w:val="10"/>
        </w:numPr>
        <w:spacing w:after="200"/>
        <w:rPr>
          <w:i/>
        </w:rPr>
      </w:pPr>
      <w:r w:rsidRPr="00E15793">
        <w:rPr>
          <w:b/>
          <w:i/>
        </w:rPr>
        <w:t>Programs/Plans:</w:t>
      </w:r>
      <w:r w:rsidRPr="00E15793">
        <w:rPr>
          <w:i/>
        </w:rPr>
        <w:t xml:space="preserve"> Compliance Program, Medical Surveillance Program, Emergency Plan, Training Program</w:t>
      </w:r>
    </w:p>
    <w:p w14:paraId="7D821363" w14:textId="77777777" w:rsidR="00304D32" w:rsidRPr="00E15793" w:rsidRDefault="00304D32" w:rsidP="00304D32">
      <w:pPr>
        <w:pStyle w:val="ListParagraph"/>
        <w:numPr>
          <w:ilvl w:val="0"/>
          <w:numId w:val="10"/>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r w:rsidRPr="00E15793">
        <w:rPr>
          <w:b/>
          <w:i/>
        </w:rPr>
        <w:t xml:space="preserve"> </w:t>
      </w:r>
    </w:p>
    <w:p w14:paraId="022EAD23" w14:textId="77777777" w:rsidR="00304D32" w:rsidRPr="00E15793" w:rsidRDefault="00304D32" w:rsidP="00304D32">
      <w:pPr>
        <w:pStyle w:val="ListParagraph"/>
        <w:numPr>
          <w:ilvl w:val="0"/>
          <w:numId w:val="10"/>
        </w:numPr>
        <w:spacing w:after="200"/>
        <w:rPr>
          <w:i/>
        </w:rPr>
      </w:pPr>
      <w:r w:rsidRPr="00E15793">
        <w:rPr>
          <w:b/>
          <w:i/>
        </w:rPr>
        <w:t xml:space="preserve">Training: </w:t>
      </w:r>
      <w:r w:rsidRPr="00E15793">
        <w:rPr>
          <w:i/>
        </w:rPr>
        <w:t>Initially, annually</w:t>
      </w:r>
    </w:p>
    <w:p w14:paraId="53B4C80B" w14:textId="77777777" w:rsidR="00304D32" w:rsidRPr="00E15793" w:rsidRDefault="00304D32" w:rsidP="00304D32">
      <w:pPr>
        <w:pStyle w:val="ListParagraph"/>
        <w:numPr>
          <w:ilvl w:val="0"/>
          <w:numId w:val="1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596B2DE8" w14:textId="77777777" w:rsidR="00304D32" w:rsidRPr="00E15793" w:rsidRDefault="00304D32" w:rsidP="00304D32">
      <w:pPr>
        <w:pStyle w:val="ListParagraph"/>
        <w:numPr>
          <w:ilvl w:val="0"/>
          <w:numId w:val="10"/>
        </w:numPr>
        <w:spacing w:after="200"/>
        <w:rPr>
          <w:b/>
          <w:i/>
        </w:rPr>
      </w:pPr>
      <w:r w:rsidRPr="00E15793">
        <w:rPr>
          <w:b/>
          <w:i/>
        </w:rPr>
        <w:t>Documentation:</w:t>
      </w:r>
      <w:r w:rsidRPr="00E15793">
        <w:rPr>
          <w:i/>
        </w:rPr>
        <w:t xml:space="preserve"> Programs, medical records, exposure records</w:t>
      </w:r>
    </w:p>
    <w:p w14:paraId="7FCCFAF0" w14:textId="5CBC76F8"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1926.1127</w:t>
      </w:r>
      <w:r w:rsidRPr="00E15793">
        <w:rPr>
          <w:bCs/>
          <w:i/>
        </w:rPr>
        <w:t>—Cadmium</w:t>
      </w:r>
      <w:r w:rsidRPr="00E15793">
        <w:rPr>
          <w:i/>
        </w:rPr>
        <w:t xml:space="preserve"> </w:t>
      </w:r>
      <w:r w:rsidRPr="00E15793">
        <w:rPr>
          <w:bCs/>
          <w:i/>
        </w:rPr>
        <w:t>to ensure that all requirements are be</w:t>
      </w:r>
      <w:r w:rsidR="00BF0BA2">
        <w:rPr>
          <w:bCs/>
          <w:i/>
        </w:rPr>
        <w:t>ing</w:t>
      </w:r>
      <w:r w:rsidRPr="00E15793">
        <w:rPr>
          <w:bCs/>
          <w:i/>
        </w:rPr>
        <w:t xml:space="preserve"> met.</w:t>
      </w:r>
    </w:p>
    <w:p w14:paraId="75C3CB56" w14:textId="77777777" w:rsidR="00304D32" w:rsidRPr="00E15793" w:rsidRDefault="00304D32" w:rsidP="00304D32">
      <w:pPr>
        <w:rPr>
          <w:b/>
          <w:i/>
        </w:rPr>
      </w:pPr>
    </w:p>
    <w:p w14:paraId="4E15DB7C" w14:textId="77777777" w:rsidR="00BF0BA2" w:rsidRDefault="00BF0BA2" w:rsidP="00304D32">
      <w:pPr>
        <w:rPr>
          <w:b/>
          <w:i/>
        </w:rPr>
      </w:pPr>
    </w:p>
    <w:p w14:paraId="735C8FB6" w14:textId="6FDEB6C0"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1926.1128</w:t>
      </w:r>
      <w:r w:rsidRPr="00E15793">
        <w:rPr>
          <w:b/>
          <w:bCs/>
          <w:i/>
        </w:rPr>
        <w:t>—Benzene (Same as 29 CFR</w:t>
      </w:r>
      <w:r w:rsidRPr="00E15793">
        <w:rPr>
          <w:b/>
          <w:i/>
        </w:rPr>
        <w:t xml:space="preserve"> 1910.1028)</w:t>
      </w:r>
      <w:r w:rsidRPr="00E15793">
        <w:rPr>
          <w:b/>
          <w:bCs/>
          <w:i/>
        </w:rPr>
        <w:t>:</w:t>
      </w:r>
      <w:r w:rsidRPr="00E15793">
        <w:rPr>
          <w:b/>
          <w:i/>
        </w:rPr>
        <w:t xml:space="preserve"> </w:t>
      </w:r>
      <w:r w:rsidRPr="00E15793">
        <w:rPr>
          <w:b/>
          <w:i/>
        </w:rPr>
        <w:tab/>
      </w:r>
      <w:r w:rsidRPr="00E15793">
        <w:rPr>
          <w:b/>
          <w:i/>
        </w:rPr>
        <w:tab/>
      </w:r>
      <w:r w:rsidRPr="00E15793">
        <w:rPr>
          <w:b/>
          <w:i/>
        </w:rPr>
        <w:tab/>
      </w:r>
    </w:p>
    <w:p w14:paraId="4102217E" w14:textId="5390AA36" w:rsidR="00304D32" w:rsidRPr="00E15793" w:rsidRDefault="00304D32" w:rsidP="00304D32">
      <w:pPr>
        <w:pStyle w:val="ListParagraph"/>
        <w:numPr>
          <w:ilvl w:val="0"/>
          <w:numId w:val="11"/>
        </w:numPr>
        <w:spacing w:after="200"/>
        <w:rPr>
          <w:b/>
          <w:i/>
        </w:rPr>
      </w:pPr>
      <w:r w:rsidRPr="00E15793">
        <w:rPr>
          <w:b/>
          <w:i/>
        </w:rPr>
        <w:t>Programs/Plans:</w:t>
      </w:r>
      <w:r w:rsidRPr="00E15793">
        <w:rPr>
          <w:i/>
        </w:rPr>
        <w:t xml:space="preserve"> Compliance Program, Medical Surveillance Program, Training Program, Employer-Funded Compensation Program</w:t>
      </w:r>
    </w:p>
    <w:p w14:paraId="09CBB9AA" w14:textId="77777777" w:rsidR="00304D32" w:rsidRPr="00E15793" w:rsidRDefault="00304D32" w:rsidP="00304D32">
      <w:pPr>
        <w:pStyle w:val="ListParagraph"/>
        <w:numPr>
          <w:ilvl w:val="0"/>
          <w:numId w:val="1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79E6EE5" w14:textId="77777777" w:rsidR="00304D32" w:rsidRPr="00E15793" w:rsidRDefault="00304D32" w:rsidP="00304D32">
      <w:pPr>
        <w:pStyle w:val="ListParagraph"/>
        <w:numPr>
          <w:ilvl w:val="0"/>
          <w:numId w:val="11"/>
        </w:numPr>
        <w:spacing w:after="200"/>
        <w:rPr>
          <w:i/>
        </w:rPr>
      </w:pPr>
      <w:r w:rsidRPr="00E15793">
        <w:rPr>
          <w:b/>
          <w:i/>
        </w:rPr>
        <w:t xml:space="preserve">Training: </w:t>
      </w:r>
      <w:r w:rsidRPr="00E15793">
        <w:rPr>
          <w:i/>
        </w:rPr>
        <w:t>Initially, annually</w:t>
      </w:r>
    </w:p>
    <w:p w14:paraId="4411339D" w14:textId="77777777" w:rsidR="00304D32" w:rsidRPr="00E15793" w:rsidRDefault="00304D32" w:rsidP="00304D32">
      <w:pPr>
        <w:pStyle w:val="ListParagraph"/>
        <w:numPr>
          <w:ilvl w:val="0"/>
          <w:numId w:val="1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2F5E181" w14:textId="77777777" w:rsidR="00304D32" w:rsidRPr="00E15793" w:rsidRDefault="00304D32" w:rsidP="00304D32">
      <w:pPr>
        <w:pStyle w:val="ListParagraph"/>
        <w:numPr>
          <w:ilvl w:val="0"/>
          <w:numId w:val="11"/>
        </w:numPr>
        <w:spacing w:after="200"/>
        <w:rPr>
          <w:b/>
          <w:i/>
        </w:rPr>
      </w:pPr>
      <w:r w:rsidRPr="00E15793">
        <w:rPr>
          <w:b/>
          <w:i/>
        </w:rPr>
        <w:t>Documentation:</w:t>
      </w:r>
      <w:r w:rsidRPr="00E15793">
        <w:rPr>
          <w:i/>
        </w:rPr>
        <w:t xml:space="preserve"> Programs, medical records, exposure records</w:t>
      </w:r>
    </w:p>
    <w:p w14:paraId="0DD8F90B" w14:textId="1DDAA953"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1926.1128</w:t>
      </w:r>
      <w:r w:rsidRPr="00E15793">
        <w:rPr>
          <w:bCs/>
          <w:i/>
        </w:rPr>
        <w:t>—Benzene</w:t>
      </w:r>
      <w:r w:rsidRPr="00E15793">
        <w:rPr>
          <w:i/>
        </w:rPr>
        <w:t xml:space="preserve"> </w:t>
      </w:r>
      <w:r w:rsidRPr="00E15793">
        <w:rPr>
          <w:bCs/>
          <w:i/>
        </w:rPr>
        <w:t>to ensure that all requirements are be</w:t>
      </w:r>
      <w:r w:rsidR="00BF0BA2">
        <w:rPr>
          <w:bCs/>
          <w:i/>
        </w:rPr>
        <w:t>ing</w:t>
      </w:r>
      <w:r w:rsidRPr="00E15793">
        <w:rPr>
          <w:bCs/>
          <w:i/>
        </w:rPr>
        <w:t xml:space="preserve"> met.</w:t>
      </w:r>
    </w:p>
    <w:p w14:paraId="57D6D30B" w14:textId="77777777" w:rsidR="00304D32" w:rsidRPr="00E15793" w:rsidRDefault="00304D32" w:rsidP="00304D32">
      <w:pPr>
        <w:ind w:left="5040" w:hanging="5040"/>
        <w:rPr>
          <w:b/>
          <w:i/>
        </w:rPr>
      </w:pPr>
    </w:p>
    <w:p w14:paraId="29B7C2F1" w14:textId="77777777" w:rsidR="00BF0BA2" w:rsidRDefault="00BF0BA2" w:rsidP="00304D32">
      <w:pPr>
        <w:ind w:left="5040" w:hanging="5040"/>
        <w:rPr>
          <w:b/>
          <w:i/>
        </w:rPr>
      </w:pPr>
    </w:p>
    <w:p w14:paraId="676B21BD" w14:textId="65B7BE78" w:rsidR="00304D32" w:rsidRPr="00E15793" w:rsidRDefault="00304D32" w:rsidP="00BF0BA2">
      <w:pPr>
        <w:ind w:left="5760" w:hanging="5760"/>
        <w:rPr>
          <w:b/>
          <w:i/>
        </w:rPr>
      </w:pPr>
      <w:r w:rsidRPr="00E15793">
        <w:rPr>
          <w:b/>
          <w:i/>
        </w:rPr>
        <w:t xml:space="preserve">Standard Requirements for </w:t>
      </w:r>
      <w:r w:rsidRPr="00E15793">
        <w:rPr>
          <w:b/>
          <w:bCs/>
          <w:i/>
        </w:rPr>
        <w:t>29 CFR</w:t>
      </w:r>
      <w:r w:rsidRPr="00E15793">
        <w:rPr>
          <w:b/>
          <w:i/>
        </w:rPr>
        <w:t xml:space="preserve"> 1926.1144</w:t>
      </w:r>
      <w:r w:rsidRPr="00E15793">
        <w:rPr>
          <w:b/>
          <w:bCs/>
          <w:i/>
        </w:rPr>
        <w:t>—</w:t>
      </w:r>
      <w:r w:rsidRPr="00E15793">
        <w:rPr>
          <w:b/>
          <w:i/>
        </w:rPr>
        <w:t>1,2</w:t>
      </w:r>
      <w:r w:rsidR="00BF0BA2">
        <w:rPr>
          <w:b/>
          <w:i/>
        </w:rPr>
        <w:t>-</w:t>
      </w:r>
      <w:r w:rsidRPr="00E15793">
        <w:rPr>
          <w:b/>
          <w:i/>
        </w:rPr>
        <w:t>dibromo</w:t>
      </w:r>
      <w:r w:rsidR="00BF0BA2">
        <w:rPr>
          <w:b/>
          <w:i/>
        </w:rPr>
        <w:t>-</w:t>
      </w:r>
      <w:r w:rsidRPr="00E15793">
        <w:rPr>
          <w:b/>
          <w:i/>
        </w:rPr>
        <w:t>3</w:t>
      </w:r>
      <w:r w:rsidR="00BF0BA2">
        <w:rPr>
          <w:b/>
          <w:i/>
        </w:rPr>
        <w:t>-</w:t>
      </w:r>
      <w:r w:rsidRPr="00E15793">
        <w:rPr>
          <w:b/>
          <w:i/>
        </w:rPr>
        <w:t xml:space="preserve">chloropropane (Same as </w:t>
      </w:r>
      <w:r w:rsidRPr="00E15793">
        <w:rPr>
          <w:b/>
          <w:bCs/>
          <w:i/>
        </w:rPr>
        <w:t>29 CFR</w:t>
      </w:r>
      <w:r w:rsidR="00BF0BA2">
        <w:rPr>
          <w:b/>
          <w:bCs/>
          <w:i/>
        </w:rPr>
        <w:t xml:space="preserve"> </w:t>
      </w:r>
      <w:r w:rsidRPr="00E15793">
        <w:rPr>
          <w:b/>
          <w:i/>
        </w:rPr>
        <w:t xml:space="preserve">1910.1044): </w:t>
      </w:r>
    </w:p>
    <w:p w14:paraId="13FA3A36" w14:textId="77777777" w:rsidR="00304D32" w:rsidRPr="00E15793" w:rsidRDefault="00304D32" w:rsidP="00304D32">
      <w:pPr>
        <w:pStyle w:val="ListParagraph"/>
        <w:numPr>
          <w:ilvl w:val="0"/>
          <w:numId w:val="12"/>
        </w:numPr>
        <w:spacing w:after="200"/>
        <w:rPr>
          <w:b/>
          <w:i/>
        </w:rPr>
      </w:pPr>
      <w:r w:rsidRPr="00E15793">
        <w:rPr>
          <w:b/>
          <w:i/>
        </w:rPr>
        <w:t>Programs/Plans:</w:t>
      </w:r>
      <w:r w:rsidRPr="00E15793">
        <w:rPr>
          <w:i/>
        </w:rPr>
        <w:t xml:space="preserve">  Compliance Program, Medical Surveillance Program, Training Program</w:t>
      </w:r>
    </w:p>
    <w:p w14:paraId="0197E856" w14:textId="77777777" w:rsidR="00304D32" w:rsidRPr="00E15793" w:rsidRDefault="00304D32" w:rsidP="00304D32">
      <w:pPr>
        <w:pStyle w:val="ListParagraph"/>
        <w:numPr>
          <w:ilvl w:val="0"/>
          <w:numId w:val="12"/>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3BB8DFFE" w14:textId="77777777" w:rsidR="00304D32" w:rsidRPr="00E15793" w:rsidRDefault="00304D32" w:rsidP="00304D32">
      <w:pPr>
        <w:pStyle w:val="ListParagraph"/>
        <w:numPr>
          <w:ilvl w:val="0"/>
          <w:numId w:val="12"/>
        </w:numPr>
        <w:spacing w:after="200"/>
        <w:rPr>
          <w:i/>
        </w:rPr>
      </w:pPr>
      <w:r w:rsidRPr="00E15793">
        <w:rPr>
          <w:b/>
          <w:i/>
        </w:rPr>
        <w:t xml:space="preserve">Training: </w:t>
      </w:r>
      <w:r w:rsidRPr="00E15793">
        <w:rPr>
          <w:i/>
        </w:rPr>
        <w:t>Initially, annually</w:t>
      </w:r>
    </w:p>
    <w:p w14:paraId="3E75E852" w14:textId="77777777" w:rsidR="00304D32" w:rsidRPr="00E15793" w:rsidRDefault="00304D32" w:rsidP="00304D32">
      <w:pPr>
        <w:pStyle w:val="ListParagraph"/>
        <w:numPr>
          <w:ilvl w:val="0"/>
          <w:numId w:val="12"/>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4C5E56F3" w14:textId="77777777" w:rsidR="00304D32" w:rsidRPr="00E15793" w:rsidRDefault="00304D32" w:rsidP="00304D32">
      <w:pPr>
        <w:pStyle w:val="ListParagraph"/>
        <w:numPr>
          <w:ilvl w:val="0"/>
          <w:numId w:val="12"/>
        </w:numPr>
        <w:spacing w:after="200"/>
        <w:rPr>
          <w:b/>
          <w:i/>
        </w:rPr>
      </w:pPr>
      <w:r w:rsidRPr="00E15793">
        <w:rPr>
          <w:b/>
          <w:i/>
        </w:rPr>
        <w:t>Documentation:</w:t>
      </w:r>
      <w:r w:rsidRPr="00E15793">
        <w:rPr>
          <w:i/>
        </w:rPr>
        <w:t xml:space="preserve"> Programs, medical records, exposure records</w:t>
      </w:r>
    </w:p>
    <w:p w14:paraId="5A3A74DA" w14:textId="0884CBDD"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1926.1144</w:t>
      </w:r>
      <w:r w:rsidRPr="00E15793">
        <w:rPr>
          <w:bCs/>
          <w:i/>
        </w:rPr>
        <w:t>—</w:t>
      </w:r>
      <w:r w:rsidRPr="00E15793">
        <w:rPr>
          <w:i/>
        </w:rPr>
        <w:t>1,2</w:t>
      </w:r>
      <w:r w:rsidR="00D25133">
        <w:rPr>
          <w:i/>
        </w:rPr>
        <w:t>-</w:t>
      </w:r>
      <w:r w:rsidRPr="00E15793">
        <w:rPr>
          <w:i/>
        </w:rPr>
        <w:t>dibromo</w:t>
      </w:r>
      <w:r w:rsidR="00D25133">
        <w:rPr>
          <w:i/>
        </w:rPr>
        <w:t>-</w:t>
      </w:r>
      <w:r w:rsidRPr="00E15793">
        <w:rPr>
          <w:i/>
        </w:rPr>
        <w:t>3</w:t>
      </w:r>
      <w:r w:rsidR="00D25133">
        <w:rPr>
          <w:i/>
        </w:rPr>
        <w:t>-</w:t>
      </w:r>
      <w:r w:rsidRPr="00E15793">
        <w:rPr>
          <w:i/>
        </w:rPr>
        <w:t xml:space="preserve">chloropropane </w:t>
      </w:r>
      <w:r w:rsidRPr="00E15793">
        <w:rPr>
          <w:bCs/>
          <w:i/>
        </w:rPr>
        <w:t>to ensure that all requirements are be</w:t>
      </w:r>
      <w:r w:rsidR="00D25133">
        <w:rPr>
          <w:bCs/>
          <w:i/>
        </w:rPr>
        <w:t>ing</w:t>
      </w:r>
      <w:r w:rsidRPr="00E15793">
        <w:rPr>
          <w:bCs/>
          <w:i/>
        </w:rPr>
        <w:t xml:space="preserve"> met.</w:t>
      </w:r>
    </w:p>
    <w:p w14:paraId="0FA1C177" w14:textId="77777777" w:rsidR="00304D32" w:rsidRPr="00E15793" w:rsidRDefault="00304D32" w:rsidP="00304D32">
      <w:pPr>
        <w:rPr>
          <w:b/>
          <w:i/>
        </w:rPr>
      </w:pPr>
    </w:p>
    <w:p w14:paraId="770E5979" w14:textId="77777777" w:rsidR="00D25133" w:rsidRDefault="00D25133" w:rsidP="00304D32">
      <w:pPr>
        <w:rPr>
          <w:b/>
          <w:i/>
        </w:rPr>
      </w:pPr>
    </w:p>
    <w:p w14:paraId="4B87A5C8" w14:textId="698D915C"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1926.1145</w:t>
      </w:r>
      <w:r w:rsidRPr="00E15793">
        <w:rPr>
          <w:b/>
          <w:bCs/>
          <w:i/>
        </w:rPr>
        <w:t>—</w:t>
      </w:r>
      <w:r w:rsidRPr="00E15793">
        <w:rPr>
          <w:b/>
          <w:i/>
        </w:rPr>
        <w:t xml:space="preserve">Acrylonitrile (Same as </w:t>
      </w:r>
      <w:r w:rsidRPr="00E15793">
        <w:rPr>
          <w:b/>
          <w:bCs/>
          <w:i/>
        </w:rPr>
        <w:t>29 CFR</w:t>
      </w:r>
      <w:r w:rsidRPr="00E15793">
        <w:rPr>
          <w:b/>
          <w:i/>
        </w:rPr>
        <w:t xml:space="preserve"> 1910.1045):</w:t>
      </w:r>
      <w:r w:rsidRPr="00E15793">
        <w:rPr>
          <w:b/>
          <w:i/>
        </w:rPr>
        <w:tab/>
      </w:r>
      <w:r w:rsidRPr="00E15793">
        <w:rPr>
          <w:b/>
          <w:i/>
        </w:rPr>
        <w:tab/>
      </w:r>
      <w:r w:rsidRPr="00E15793">
        <w:rPr>
          <w:b/>
          <w:i/>
        </w:rPr>
        <w:tab/>
        <w:t xml:space="preserve"> </w:t>
      </w:r>
    </w:p>
    <w:p w14:paraId="2DEFC24C" w14:textId="77777777" w:rsidR="00304D32" w:rsidRPr="00E15793" w:rsidRDefault="00304D32" w:rsidP="00304D32">
      <w:pPr>
        <w:pStyle w:val="ListParagraph"/>
        <w:numPr>
          <w:ilvl w:val="0"/>
          <w:numId w:val="13"/>
        </w:numPr>
        <w:spacing w:after="200"/>
        <w:rPr>
          <w:b/>
          <w:i/>
        </w:rPr>
      </w:pPr>
      <w:r w:rsidRPr="00E15793">
        <w:rPr>
          <w:b/>
          <w:i/>
        </w:rPr>
        <w:t>Programs/Plans:</w:t>
      </w:r>
      <w:r w:rsidRPr="00E15793">
        <w:rPr>
          <w:i/>
        </w:rPr>
        <w:t xml:space="preserve">  Compliance Program, Medical Surveillance Program, Training Program, Emergency Plan</w:t>
      </w:r>
    </w:p>
    <w:p w14:paraId="61FDB2E0" w14:textId="77777777" w:rsidR="00304D32" w:rsidRPr="00E15793" w:rsidRDefault="00304D32" w:rsidP="00304D32">
      <w:pPr>
        <w:pStyle w:val="ListParagraph"/>
        <w:numPr>
          <w:ilvl w:val="0"/>
          <w:numId w:val="13"/>
        </w:numPr>
        <w:spacing w:after="200"/>
        <w:rPr>
          <w:b/>
          <w:i/>
        </w:rPr>
      </w:pPr>
      <w:r w:rsidRPr="00E15793">
        <w:rPr>
          <w:b/>
          <w:i/>
        </w:rPr>
        <w:t xml:space="preserve">Procedures/Practices: </w:t>
      </w:r>
      <w:r w:rsidRPr="00E15793">
        <w:rPr>
          <w:i/>
        </w:rPr>
        <w:t>Work practice controls, exposure monitoring procedures, medical surveillance procedures (Include in your Compliance Program)</w:t>
      </w:r>
    </w:p>
    <w:p w14:paraId="5CC43056" w14:textId="77777777" w:rsidR="00304D32" w:rsidRPr="00E15793" w:rsidRDefault="00304D32" w:rsidP="00304D32">
      <w:pPr>
        <w:pStyle w:val="ListParagraph"/>
        <w:numPr>
          <w:ilvl w:val="0"/>
          <w:numId w:val="13"/>
        </w:numPr>
        <w:spacing w:after="200"/>
        <w:rPr>
          <w:i/>
        </w:rPr>
      </w:pPr>
      <w:r w:rsidRPr="00E15793">
        <w:rPr>
          <w:b/>
          <w:i/>
        </w:rPr>
        <w:t xml:space="preserve">Training: </w:t>
      </w:r>
      <w:r w:rsidRPr="00E15793">
        <w:rPr>
          <w:i/>
        </w:rPr>
        <w:t>Initially, annually</w:t>
      </w:r>
    </w:p>
    <w:p w14:paraId="6D7F41D5" w14:textId="77777777" w:rsidR="00304D32" w:rsidRPr="00E15793" w:rsidRDefault="00304D32" w:rsidP="00304D32">
      <w:pPr>
        <w:pStyle w:val="ListParagraph"/>
        <w:numPr>
          <w:ilvl w:val="0"/>
          <w:numId w:val="13"/>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460D8C7A" w14:textId="77777777" w:rsidR="00304D32" w:rsidRPr="00E15793" w:rsidRDefault="00304D32" w:rsidP="00304D32">
      <w:pPr>
        <w:pStyle w:val="ListParagraph"/>
        <w:numPr>
          <w:ilvl w:val="0"/>
          <w:numId w:val="13"/>
        </w:numPr>
        <w:spacing w:after="200"/>
        <w:rPr>
          <w:b/>
          <w:i/>
        </w:rPr>
      </w:pPr>
      <w:r w:rsidRPr="00E15793">
        <w:rPr>
          <w:b/>
          <w:i/>
        </w:rPr>
        <w:t>Documentation:</w:t>
      </w:r>
      <w:r w:rsidRPr="00E15793">
        <w:rPr>
          <w:i/>
        </w:rPr>
        <w:t xml:space="preserve"> Programs, medical records, exposure records</w:t>
      </w:r>
    </w:p>
    <w:p w14:paraId="10D30727" w14:textId="0EB923B3"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lastRenderedPageBreak/>
        <w:t>Note:</w:t>
      </w:r>
      <w:r w:rsidRPr="00E15793">
        <w:rPr>
          <w:bCs/>
          <w:i/>
        </w:rPr>
        <w:t xml:space="preserve"> </w:t>
      </w:r>
      <w:r w:rsidRPr="00E15793">
        <w:rPr>
          <w:i/>
        </w:rPr>
        <w:t xml:space="preserve">Reference </w:t>
      </w:r>
      <w:r w:rsidRPr="00E15793">
        <w:rPr>
          <w:bCs/>
          <w:i/>
        </w:rPr>
        <w:t>29 CFR</w:t>
      </w:r>
      <w:r w:rsidRPr="00E15793">
        <w:rPr>
          <w:i/>
        </w:rPr>
        <w:t xml:space="preserve"> 1926.1145</w:t>
      </w:r>
      <w:r w:rsidRPr="00E15793">
        <w:rPr>
          <w:bCs/>
          <w:i/>
        </w:rPr>
        <w:t>—</w:t>
      </w:r>
      <w:r w:rsidRPr="00E15793">
        <w:rPr>
          <w:i/>
        </w:rPr>
        <w:t xml:space="preserve">Acrylonitrile </w:t>
      </w:r>
      <w:r w:rsidRPr="00E15793">
        <w:rPr>
          <w:bCs/>
          <w:i/>
        </w:rPr>
        <w:t>to ensure that all requirements are be</w:t>
      </w:r>
      <w:r w:rsidR="00D25133">
        <w:rPr>
          <w:bCs/>
          <w:i/>
        </w:rPr>
        <w:t>ing</w:t>
      </w:r>
      <w:r w:rsidRPr="00E15793">
        <w:rPr>
          <w:bCs/>
          <w:i/>
        </w:rPr>
        <w:t xml:space="preserve"> met.</w:t>
      </w:r>
    </w:p>
    <w:p w14:paraId="0AC62D0D" w14:textId="77777777" w:rsidR="00304D32" w:rsidRPr="00E15793" w:rsidRDefault="00304D32" w:rsidP="00304D32">
      <w:pPr>
        <w:rPr>
          <w:b/>
          <w:i/>
        </w:rPr>
      </w:pPr>
    </w:p>
    <w:p w14:paraId="351FA6AB" w14:textId="77777777" w:rsidR="00D25133" w:rsidRDefault="00D25133" w:rsidP="00304D32">
      <w:pPr>
        <w:rPr>
          <w:b/>
          <w:i/>
        </w:rPr>
      </w:pPr>
    </w:p>
    <w:p w14:paraId="6FBB02F1" w14:textId="6F9B552E" w:rsidR="00304D32" w:rsidRPr="00E15793" w:rsidRDefault="00304D32" w:rsidP="00304D32">
      <w:pPr>
        <w:rPr>
          <w:b/>
          <w:i/>
        </w:rPr>
      </w:pPr>
      <w:r w:rsidRPr="00E15793">
        <w:rPr>
          <w:b/>
          <w:i/>
        </w:rPr>
        <w:t xml:space="preserve">Standard Requirements for </w:t>
      </w:r>
      <w:r w:rsidRPr="00E15793">
        <w:rPr>
          <w:b/>
          <w:bCs/>
          <w:i/>
        </w:rPr>
        <w:t>29 CFR</w:t>
      </w:r>
      <w:r w:rsidRPr="00E15793">
        <w:rPr>
          <w:b/>
          <w:i/>
        </w:rPr>
        <w:t xml:space="preserve"> 1926.1147</w:t>
      </w:r>
      <w:r w:rsidRPr="00E15793">
        <w:rPr>
          <w:b/>
          <w:bCs/>
          <w:i/>
        </w:rPr>
        <w:t>—Ethylene Oxide (Same as 29 CFR 1910.1047):</w:t>
      </w:r>
      <w:r w:rsidRPr="00E15793">
        <w:rPr>
          <w:b/>
          <w:i/>
        </w:rPr>
        <w:tab/>
      </w:r>
      <w:r w:rsidRPr="00E15793">
        <w:rPr>
          <w:b/>
          <w:i/>
        </w:rPr>
        <w:tab/>
      </w:r>
      <w:r w:rsidRPr="00E15793">
        <w:rPr>
          <w:b/>
          <w:i/>
        </w:rPr>
        <w:tab/>
        <w:t xml:space="preserve"> </w:t>
      </w:r>
    </w:p>
    <w:p w14:paraId="746CD2BB" w14:textId="77777777" w:rsidR="00304D32" w:rsidRPr="00E15793" w:rsidRDefault="00304D32" w:rsidP="00304D32">
      <w:pPr>
        <w:pStyle w:val="ListParagraph"/>
        <w:numPr>
          <w:ilvl w:val="0"/>
          <w:numId w:val="14"/>
        </w:numPr>
        <w:spacing w:after="200"/>
        <w:rPr>
          <w:i/>
        </w:rPr>
      </w:pPr>
      <w:r w:rsidRPr="00E15793">
        <w:rPr>
          <w:b/>
          <w:i/>
        </w:rPr>
        <w:t>Programs/Plans:</w:t>
      </w:r>
      <w:r w:rsidRPr="00E15793">
        <w:rPr>
          <w:i/>
        </w:rPr>
        <w:t xml:space="preserve"> Compliance Program, Medical Surveillance Program, Training Program</w:t>
      </w:r>
    </w:p>
    <w:p w14:paraId="0DDD4174" w14:textId="77777777" w:rsidR="00304D32" w:rsidRPr="00E15793" w:rsidRDefault="00304D32" w:rsidP="00304D32">
      <w:pPr>
        <w:pStyle w:val="ListParagraph"/>
        <w:numPr>
          <w:ilvl w:val="0"/>
          <w:numId w:val="14"/>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7C24B9CE" w14:textId="77777777" w:rsidR="00304D32" w:rsidRPr="00E15793" w:rsidRDefault="00304D32" w:rsidP="00304D32">
      <w:pPr>
        <w:pStyle w:val="ListParagraph"/>
        <w:numPr>
          <w:ilvl w:val="0"/>
          <w:numId w:val="14"/>
        </w:numPr>
        <w:spacing w:after="200"/>
        <w:rPr>
          <w:i/>
        </w:rPr>
      </w:pPr>
      <w:r w:rsidRPr="00E15793">
        <w:rPr>
          <w:b/>
          <w:i/>
        </w:rPr>
        <w:t xml:space="preserve">Training: </w:t>
      </w:r>
      <w:r w:rsidRPr="00E15793">
        <w:rPr>
          <w:i/>
        </w:rPr>
        <w:t>Initially, annually</w:t>
      </w:r>
    </w:p>
    <w:p w14:paraId="27F91CA8" w14:textId="77777777" w:rsidR="00304D32" w:rsidRPr="00E15793" w:rsidRDefault="00304D32" w:rsidP="00304D32">
      <w:pPr>
        <w:pStyle w:val="ListParagraph"/>
        <w:numPr>
          <w:ilvl w:val="0"/>
          <w:numId w:val="14"/>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1ACD2696" w14:textId="77777777" w:rsidR="00304D32" w:rsidRPr="00E15793" w:rsidRDefault="00304D32" w:rsidP="00304D32">
      <w:pPr>
        <w:pStyle w:val="ListParagraph"/>
        <w:numPr>
          <w:ilvl w:val="0"/>
          <w:numId w:val="14"/>
        </w:numPr>
        <w:spacing w:after="200"/>
        <w:rPr>
          <w:b/>
          <w:i/>
        </w:rPr>
      </w:pPr>
      <w:r w:rsidRPr="00E15793">
        <w:rPr>
          <w:b/>
          <w:i/>
        </w:rPr>
        <w:t>Documentation:</w:t>
      </w:r>
      <w:r w:rsidRPr="00E15793">
        <w:rPr>
          <w:i/>
        </w:rPr>
        <w:t xml:space="preserve"> Programs, medical records, exposure records</w:t>
      </w:r>
    </w:p>
    <w:p w14:paraId="4B4DFBE5" w14:textId="3130747C" w:rsidR="00304D32" w:rsidRPr="00E15793" w:rsidRDefault="00304D32" w:rsidP="00304D3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Pr="00E15793">
        <w:rPr>
          <w:i/>
        </w:rPr>
        <w:t xml:space="preserve">Reference </w:t>
      </w:r>
      <w:r w:rsidRPr="00E15793">
        <w:rPr>
          <w:bCs/>
          <w:i/>
        </w:rPr>
        <w:t>29 CFR</w:t>
      </w:r>
      <w:r w:rsidRPr="00E15793">
        <w:rPr>
          <w:i/>
        </w:rPr>
        <w:t xml:space="preserve"> 1926.1147</w:t>
      </w:r>
      <w:r w:rsidRPr="00E15793">
        <w:rPr>
          <w:bCs/>
          <w:i/>
        </w:rPr>
        <w:t>—Ethylene Oxide</w:t>
      </w:r>
      <w:r w:rsidRPr="00E15793">
        <w:rPr>
          <w:i/>
        </w:rPr>
        <w:t xml:space="preserve"> </w:t>
      </w:r>
      <w:r w:rsidRPr="00E15793">
        <w:rPr>
          <w:bCs/>
          <w:i/>
        </w:rPr>
        <w:t>to ensure that all requirements are bein</w:t>
      </w:r>
      <w:r w:rsidR="00D25133">
        <w:rPr>
          <w:bCs/>
          <w:i/>
        </w:rPr>
        <w:t>g</w:t>
      </w:r>
      <w:r w:rsidRPr="00E15793">
        <w:rPr>
          <w:bCs/>
          <w:i/>
        </w:rPr>
        <w:t xml:space="preserve"> met.</w:t>
      </w:r>
    </w:p>
    <w:p w14:paraId="09C54AE6" w14:textId="77777777" w:rsidR="00304D32" w:rsidRPr="00E15793" w:rsidRDefault="00304D32" w:rsidP="00304D32">
      <w:pPr>
        <w:rPr>
          <w:b/>
          <w:i/>
        </w:rPr>
      </w:pPr>
    </w:p>
    <w:p w14:paraId="0C24D39D" w14:textId="77777777" w:rsidR="00D25133" w:rsidRDefault="00D25133" w:rsidP="00304D32">
      <w:pPr>
        <w:rPr>
          <w:b/>
          <w:i/>
        </w:rPr>
      </w:pPr>
    </w:p>
    <w:p w14:paraId="70D710B3" w14:textId="2AF17511" w:rsidR="00304D32" w:rsidRPr="00E15793" w:rsidRDefault="00304D32" w:rsidP="00304D32">
      <w:pPr>
        <w:rPr>
          <w:b/>
          <w:i/>
        </w:rPr>
      </w:pPr>
      <w:r w:rsidRPr="00E15793">
        <w:rPr>
          <w:b/>
          <w:i/>
        </w:rPr>
        <w:t>Standard Requirements for 29 CFR 1926.1152—Methylene Chloride (Same as 29 CFR 1910.1052:</w:t>
      </w:r>
    </w:p>
    <w:p w14:paraId="05A8973F" w14:textId="7BD6D79E" w:rsidR="00304D32" w:rsidRPr="00E15793" w:rsidRDefault="00304D32" w:rsidP="00304D32">
      <w:pPr>
        <w:pStyle w:val="ListParagraph"/>
        <w:numPr>
          <w:ilvl w:val="0"/>
          <w:numId w:val="16"/>
        </w:numPr>
        <w:rPr>
          <w:i/>
        </w:rPr>
      </w:pPr>
      <w:r w:rsidRPr="00E15793">
        <w:rPr>
          <w:b/>
          <w:i/>
        </w:rPr>
        <w:t>Programs/Plans:</w:t>
      </w:r>
      <w:r w:rsidRPr="00E15793">
        <w:rPr>
          <w:i/>
        </w:rPr>
        <w:t xml:space="preserve"> Employee Exposure Program, Employer-Funded Compensation Program, Medical Surveillance Program</w:t>
      </w:r>
    </w:p>
    <w:p w14:paraId="2FBEF4E0" w14:textId="77777777" w:rsidR="00304D32" w:rsidRPr="00E15793" w:rsidRDefault="00304D32" w:rsidP="00304D32">
      <w:pPr>
        <w:pStyle w:val="ListParagraph"/>
        <w:numPr>
          <w:ilvl w:val="0"/>
          <w:numId w:val="16"/>
        </w:numPr>
        <w:spacing w:after="200"/>
        <w:rPr>
          <w:b/>
          <w:i/>
        </w:rPr>
      </w:pPr>
      <w:r w:rsidRPr="00E15793">
        <w:rPr>
          <w:b/>
          <w:i/>
        </w:rPr>
        <w:t xml:space="preserve">Procedures/Practices: </w:t>
      </w:r>
      <w:r w:rsidRPr="00E15793">
        <w:rPr>
          <w:i/>
        </w:rPr>
        <w:t xml:space="preserve">Work practice controls, exposure monitoring procedures, medical surveillance procedures, leak detection procedures </w:t>
      </w:r>
    </w:p>
    <w:p w14:paraId="4BC4F690" w14:textId="77777777" w:rsidR="00304D32" w:rsidRPr="00E15793" w:rsidRDefault="00304D32" w:rsidP="00304D32">
      <w:pPr>
        <w:pStyle w:val="ListParagraph"/>
        <w:numPr>
          <w:ilvl w:val="0"/>
          <w:numId w:val="16"/>
        </w:numPr>
        <w:spacing w:after="200"/>
        <w:rPr>
          <w:i/>
        </w:rPr>
      </w:pPr>
      <w:r w:rsidRPr="00E15793">
        <w:rPr>
          <w:b/>
          <w:i/>
        </w:rPr>
        <w:t xml:space="preserve">Training: </w:t>
      </w:r>
      <w:r w:rsidRPr="00E15793">
        <w:rPr>
          <w:i/>
        </w:rPr>
        <w:t>Initially, annually</w:t>
      </w:r>
    </w:p>
    <w:p w14:paraId="5E33CD33" w14:textId="77777777" w:rsidR="00304D32" w:rsidRPr="00E15793" w:rsidRDefault="00304D32" w:rsidP="00304D32">
      <w:pPr>
        <w:pStyle w:val="ListParagraph"/>
        <w:numPr>
          <w:ilvl w:val="0"/>
          <w:numId w:val="16"/>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04540409" w14:textId="77777777" w:rsidR="00304D32" w:rsidRPr="00E15793" w:rsidRDefault="00304D32" w:rsidP="00304D32">
      <w:pPr>
        <w:pStyle w:val="ListParagraph"/>
        <w:numPr>
          <w:ilvl w:val="0"/>
          <w:numId w:val="16"/>
        </w:numPr>
        <w:spacing w:after="200"/>
        <w:rPr>
          <w:b/>
          <w:i/>
        </w:rPr>
      </w:pPr>
      <w:r w:rsidRPr="00E15793">
        <w:rPr>
          <w:b/>
          <w:i/>
        </w:rPr>
        <w:t>Documentation:</w:t>
      </w:r>
      <w:r w:rsidRPr="00E15793">
        <w:rPr>
          <w:i/>
        </w:rPr>
        <w:t xml:space="preserve"> </w:t>
      </w:r>
      <w:r>
        <w:rPr>
          <w:i/>
        </w:rPr>
        <w:t>M</w:t>
      </w:r>
      <w:r w:rsidRPr="00E15793">
        <w:rPr>
          <w:i/>
        </w:rPr>
        <w:t>edical records, exposure records, training information</w:t>
      </w:r>
    </w:p>
    <w:p w14:paraId="6B001333" w14:textId="38DBD89B" w:rsidR="00304D32" w:rsidRPr="00E15793" w:rsidRDefault="00304D32" w:rsidP="00304D32">
      <w:pPr>
        <w:rPr>
          <w:b/>
          <w:i/>
        </w:rPr>
      </w:pPr>
      <w:r w:rsidRPr="00E15793">
        <w:rPr>
          <w:b/>
          <w:bCs/>
          <w:i/>
        </w:rPr>
        <w:t>Note:</w:t>
      </w:r>
      <w:r w:rsidRPr="00E15793">
        <w:rPr>
          <w:i/>
        </w:rPr>
        <w:t xml:space="preserve"> </w:t>
      </w:r>
      <w:r w:rsidR="00A035E0">
        <w:rPr>
          <w:i/>
        </w:rPr>
        <w:t>R</w:t>
      </w:r>
      <w:r w:rsidRPr="00E15793">
        <w:rPr>
          <w:i/>
        </w:rPr>
        <w:t>eference 29 CFR 1926.1152—Methylene Chloride to ensure that all requirements are being met.</w:t>
      </w:r>
    </w:p>
    <w:p w14:paraId="7CED72B3" w14:textId="77777777" w:rsidR="00304D32" w:rsidRDefault="00304D32" w:rsidP="00304D32">
      <w:pPr>
        <w:rPr>
          <w:b/>
          <w:bCs/>
          <w:i/>
        </w:rPr>
      </w:pPr>
    </w:p>
    <w:p w14:paraId="74861C3A" w14:textId="77777777" w:rsidR="00D25133" w:rsidRDefault="00D25133" w:rsidP="00304D32">
      <w:pPr>
        <w:rPr>
          <w:b/>
          <w:i/>
        </w:rPr>
      </w:pPr>
    </w:p>
    <w:p w14:paraId="3C5641E0" w14:textId="28F5B0A3" w:rsidR="00304D32" w:rsidRPr="00094BFD" w:rsidRDefault="00304D32" w:rsidP="00304D32">
      <w:pPr>
        <w:rPr>
          <w:b/>
          <w:i/>
        </w:rPr>
      </w:pPr>
      <w:r w:rsidRPr="00E15793">
        <w:rPr>
          <w:b/>
          <w:i/>
        </w:rPr>
        <w:t>Standard Requirements for 29 CFR 1926.115</w:t>
      </w:r>
      <w:r>
        <w:rPr>
          <w:b/>
          <w:i/>
        </w:rPr>
        <w:t>3</w:t>
      </w:r>
      <w:r w:rsidRPr="00E15793">
        <w:rPr>
          <w:b/>
          <w:i/>
        </w:rPr>
        <w:t>—</w:t>
      </w:r>
      <w:r w:rsidRPr="00094BFD">
        <w:rPr>
          <w:b/>
          <w:bCs/>
          <w:i/>
        </w:rPr>
        <w:t>Respirable Crystalline Silica</w:t>
      </w:r>
      <w:r w:rsidRPr="00094BFD">
        <w:rPr>
          <w:b/>
          <w:i/>
        </w:rPr>
        <w:t>:</w:t>
      </w:r>
    </w:p>
    <w:p w14:paraId="542A0A29" w14:textId="77777777" w:rsidR="00304D32" w:rsidRPr="00E15793" w:rsidRDefault="00304D32" w:rsidP="00304D32">
      <w:pPr>
        <w:pStyle w:val="ListParagraph"/>
        <w:numPr>
          <w:ilvl w:val="0"/>
          <w:numId w:val="16"/>
        </w:numPr>
        <w:rPr>
          <w:i/>
        </w:rPr>
      </w:pPr>
      <w:r w:rsidRPr="00E15793">
        <w:rPr>
          <w:b/>
          <w:i/>
        </w:rPr>
        <w:t>Programs/Plans:</w:t>
      </w:r>
      <w:r w:rsidRPr="00E15793">
        <w:rPr>
          <w:i/>
        </w:rPr>
        <w:t xml:space="preserve"> Exposure </w:t>
      </w:r>
      <w:r>
        <w:rPr>
          <w:i/>
        </w:rPr>
        <w:t xml:space="preserve">Control Plan (Compliance </w:t>
      </w:r>
      <w:r w:rsidRPr="00E15793">
        <w:rPr>
          <w:i/>
        </w:rPr>
        <w:t>Program</w:t>
      </w:r>
      <w:r>
        <w:rPr>
          <w:i/>
        </w:rPr>
        <w:t>)</w:t>
      </w:r>
      <w:r w:rsidRPr="00E15793">
        <w:rPr>
          <w:i/>
        </w:rPr>
        <w:t>, Medical Surveillance Program</w:t>
      </w:r>
    </w:p>
    <w:p w14:paraId="6BD4B44A" w14:textId="77777777" w:rsidR="00304D32" w:rsidRPr="00E15793" w:rsidRDefault="00304D32" w:rsidP="00304D32">
      <w:pPr>
        <w:pStyle w:val="ListParagraph"/>
        <w:numPr>
          <w:ilvl w:val="0"/>
          <w:numId w:val="16"/>
        </w:numPr>
        <w:spacing w:after="200"/>
        <w:rPr>
          <w:b/>
          <w:i/>
        </w:rPr>
      </w:pPr>
      <w:r w:rsidRPr="00E15793">
        <w:rPr>
          <w:b/>
          <w:i/>
        </w:rPr>
        <w:t xml:space="preserve">Procedures/Practices: </w:t>
      </w:r>
      <w:r w:rsidRPr="00E15793">
        <w:rPr>
          <w:i/>
        </w:rPr>
        <w:t xml:space="preserve">Work practice controls, </w:t>
      </w:r>
      <w:r>
        <w:rPr>
          <w:i/>
        </w:rPr>
        <w:t xml:space="preserve">engineering controls, </w:t>
      </w:r>
      <w:r w:rsidRPr="00E15793">
        <w:rPr>
          <w:i/>
        </w:rPr>
        <w:t xml:space="preserve">exposure monitoring procedures, medical surveillance procedures, </w:t>
      </w:r>
      <w:r>
        <w:rPr>
          <w:i/>
        </w:rPr>
        <w:t xml:space="preserve">work entry </w:t>
      </w:r>
      <w:r w:rsidRPr="00E15793">
        <w:rPr>
          <w:i/>
        </w:rPr>
        <w:t xml:space="preserve">procedures </w:t>
      </w:r>
    </w:p>
    <w:p w14:paraId="5A155C37" w14:textId="77777777" w:rsidR="00304D32" w:rsidRPr="00E15793" w:rsidRDefault="00304D32" w:rsidP="00304D32">
      <w:pPr>
        <w:pStyle w:val="ListParagraph"/>
        <w:numPr>
          <w:ilvl w:val="0"/>
          <w:numId w:val="16"/>
        </w:numPr>
        <w:spacing w:after="200"/>
        <w:rPr>
          <w:i/>
        </w:rPr>
      </w:pPr>
      <w:r w:rsidRPr="00E15793">
        <w:rPr>
          <w:b/>
          <w:i/>
        </w:rPr>
        <w:t xml:space="preserve">Training: </w:t>
      </w:r>
      <w:r>
        <w:rPr>
          <w:i/>
        </w:rPr>
        <w:t>Initially</w:t>
      </w:r>
      <w:r w:rsidRPr="00E15793">
        <w:rPr>
          <w:i/>
        </w:rPr>
        <w:t xml:space="preserve"> </w:t>
      </w:r>
    </w:p>
    <w:p w14:paraId="007F8207" w14:textId="77777777" w:rsidR="00304D32" w:rsidRPr="00E15793" w:rsidRDefault="00304D32" w:rsidP="00304D32">
      <w:pPr>
        <w:pStyle w:val="ListParagraph"/>
        <w:numPr>
          <w:ilvl w:val="0"/>
          <w:numId w:val="16"/>
        </w:numPr>
        <w:spacing w:after="200"/>
        <w:rPr>
          <w:i/>
        </w:rPr>
      </w:pPr>
      <w:r w:rsidRPr="00E15793">
        <w:rPr>
          <w:b/>
          <w:i/>
        </w:rPr>
        <w:t>Inspections:</w:t>
      </w:r>
      <w:r>
        <w:rPr>
          <w:b/>
          <w:i/>
        </w:rPr>
        <w:t xml:space="preserve"> </w:t>
      </w:r>
      <w:r w:rsidRPr="004352CD">
        <w:rPr>
          <w:i/>
        </w:rPr>
        <w:t>Frequent, regularly</w:t>
      </w:r>
      <w:r>
        <w:rPr>
          <w:i/>
        </w:rPr>
        <w:t xml:space="preserve"> </w:t>
      </w:r>
    </w:p>
    <w:p w14:paraId="36ABE411" w14:textId="77777777" w:rsidR="00304D32" w:rsidRPr="00E15793" w:rsidRDefault="00304D32" w:rsidP="00304D32">
      <w:pPr>
        <w:pStyle w:val="ListParagraph"/>
        <w:numPr>
          <w:ilvl w:val="0"/>
          <w:numId w:val="16"/>
        </w:numPr>
        <w:spacing w:after="200"/>
        <w:rPr>
          <w:b/>
          <w:i/>
        </w:rPr>
      </w:pPr>
      <w:r w:rsidRPr="00E15793">
        <w:rPr>
          <w:b/>
          <w:i/>
        </w:rPr>
        <w:t>Documentation:</w:t>
      </w:r>
      <w:r w:rsidRPr="00E15793">
        <w:rPr>
          <w:i/>
        </w:rPr>
        <w:t xml:space="preserve"> </w:t>
      </w:r>
      <w:r>
        <w:rPr>
          <w:i/>
        </w:rPr>
        <w:t>M</w:t>
      </w:r>
      <w:r w:rsidRPr="00E15793">
        <w:rPr>
          <w:i/>
        </w:rPr>
        <w:t>e</w:t>
      </w:r>
      <w:r>
        <w:rPr>
          <w:i/>
        </w:rPr>
        <w:t>dical records, exposure records, plan</w:t>
      </w:r>
    </w:p>
    <w:p w14:paraId="7B592961" w14:textId="6768BACA" w:rsidR="00304D32" w:rsidRPr="00E15793" w:rsidRDefault="00304D32" w:rsidP="00304D32">
      <w:pPr>
        <w:rPr>
          <w:b/>
          <w:i/>
        </w:rPr>
      </w:pPr>
      <w:r w:rsidRPr="00E15793">
        <w:rPr>
          <w:b/>
          <w:bCs/>
          <w:i/>
        </w:rPr>
        <w:t>Note:</w:t>
      </w:r>
      <w:r w:rsidRPr="00E15793">
        <w:rPr>
          <w:bCs/>
          <w:i/>
        </w:rPr>
        <w:t xml:space="preserve"> </w:t>
      </w:r>
      <w:r w:rsidR="00A035E0">
        <w:rPr>
          <w:bCs/>
          <w:i/>
        </w:rPr>
        <w:t>R</w:t>
      </w:r>
      <w:r w:rsidRPr="00E15793">
        <w:rPr>
          <w:i/>
        </w:rPr>
        <w:t>eference 29 CFR 1926.115</w:t>
      </w:r>
      <w:r>
        <w:rPr>
          <w:i/>
        </w:rPr>
        <w:t>3</w:t>
      </w:r>
      <w:r w:rsidRPr="00E15793">
        <w:rPr>
          <w:i/>
        </w:rPr>
        <w:t>—</w:t>
      </w:r>
      <w:r w:rsidRPr="00094BFD">
        <w:rPr>
          <w:bCs/>
          <w:i/>
        </w:rPr>
        <w:t>Respirable Crystalline Silica</w:t>
      </w:r>
      <w:r w:rsidRPr="00E15793">
        <w:rPr>
          <w:i/>
        </w:rPr>
        <w:t xml:space="preserve"> to ensure that all requirements are being met.</w:t>
      </w:r>
    </w:p>
    <w:p w14:paraId="2695654D" w14:textId="77777777" w:rsidR="00304D32" w:rsidRDefault="00304D32" w:rsidP="00304D32">
      <w:pPr>
        <w:rPr>
          <w:bCs/>
          <w:i/>
        </w:rPr>
      </w:pPr>
    </w:p>
    <w:p w14:paraId="4C5C0693" w14:textId="3FBF60A0" w:rsidR="00304D32" w:rsidRPr="00E15793" w:rsidRDefault="00304D32" w:rsidP="00304D32">
      <w:pPr>
        <w:rPr>
          <w:bCs/>
          <w:i/>
        </w:rPr>
      </w:pPr>
      <w:r w:rsidRPr="00E15793">
        <w:rPr>
          <w:b/>
          <w:bCs/>
          <w:i/>
        </w:rPr>
        <w:t xml:space="preserve">Example Program: </w:t>
      </w:r>
      <w:r w:rsidRPr="00E15793">
        <w:rPr>
          <w:bCs/>
          <w:i/>
        </w:rPr>
        <w:t xml:space="preserve">The following example program may be modified to be site-specific to the organization and incorporates a Medical Surveillance Program, Exposure Monitoring Program and Training Program with the </w:t>
      </w:r>
      <w:r w:rsidR="00715294">
        <w:rPr>
          <w:bCs/>
          <w:i/>
        </w:rPr>
        <w:t>C</w:t>
      </w:r>
      <w:r w:rsidRPr="00E15793">
        <w:rPr>
          <w:bCs/>
          <w:i/>
        </w:rPr>
        <w:t xml:space="preserve">ompliance </w:t>
      </w:r>
      <w:r w:rsidR="00715294">
        <w:rPr>
          <w:bCs/>
          <w:i/>
        </w:rPr>
        <w:t>P</w:t>
      </w:r>
      <w:r w:rsidRPr="00E15793">
        <w:rPr>
          <w:bCs/>
          <w:i/>
        </w:rPr>
        <w:t xml:space="preserve">rogram. Please reference the applicable health standard to ensure that all requirements are being met. </w:t>
      </w:r>
    </w:p>
    <w:p w14:paraId="017519CF" w14:textId="77777777" w:rsidR="00304D32" w:rsidRPr="00E15793" w:rsidRDefault="00304D32" w:rsidP="00304D32">
      <w:pPr>
        <w:ind w:left="360"/>
        <w:rPr>
          <w:b/>
          <w:bCs/>
          <w:sz w:val="28"/>
        </w:rPr>
      </w:pPr>
    </w:p>
    <w:p w14:paraId="046BDCF7" w14:textId="77777777" w:rsidR="00304D32" w:rsidRPr="00E15793" w:rsidRDefault="00304D32" w:rsidP="00304D32">
      <w:pPr>
        <w:jc w:val="center"/>
        <w:rPr>
          <w:b/>
          <w:bCs/>
          <w:sz w:val="28"/>
          <w:szCs w:val="28"/>
        </w:rPr>
      </w:pPr>
      <w:r w:rsidRPr="00E15793">
        <w:rPr>
          <w:b/>
          <w:bCs/>
          <w:sz w:val="28"/>
          <w:szCs w:val="28"/>
        </w:rPr>
        <w:t>Toxic and Hazardous Substances</w:t>
      </w:r>
      <w:r w:rsidRPr="00E15793">
        <w:rPr>
          <w:i/>
          <w:sz w:val="28"/>
          <w:szCs w:val="28"/>
        </w:rPr>
        <w:t>—</w:t>
      </w:r>
      <w:r w:rsidRPr="00E15793">
        <w:rPr>
          <w:b/>
          <w:bCs/>
          <w:sz w:val="28"/>
          <w:szCs w:val="28"/>
        </w:rPr>
        <w:t>Compliance Program</w:t>
      </w:r>
    </w:p>
    <w:p w14:paraId="39089D24" w14:textId="77777777" w:rsidR="00304D32" w:rsidRPr="00E15793" w:rsidRDefault="00304D32" w:rsidP="00304D32">
      <w:pPr>
        <w:rPr>
          <w:i/>
        </w:rPr>
      </w:pPr>
    </w:p>
    <w:p w14:paraId="1A812FE7" w14:textId="77777777" w:rsidR="00304D32" w:rsidRPr="00E15793" w:rsidRDefault="00304D32" w:rsidP="00304D32">
      <w:pPr>
        <w:autoSpaceDE w:val="0"/>
        <w:autoSpaceDN w:val="0"/>
        <w:adjustRightInd w:val="0"/>
        <w:rPr>
          <w:rFonts w:eastAsiaTheme="minorHAnsi"/>
        </w:rPr>
      </w:pPr>
      <w:r w:rsidRPr="00E15793">
        <w:rPr>
          <w:rFonts w:eastAsiaTheme="minorHAnsi"/>
        </w:rPr>
        <w:t>______________ can cause harm (describe acute and chronic effects of the chemical) to:</w:t>
      </w:r>
    </w:p>
    <w:p w14:paraId="69175F85" w14:textId="77777777" w:rsidR="00304D32" w:rsidRPr="00E15793" w:rsidRDefault="00304D32" w:rsidP="00304D32">
      <w:pPr>
        <w:rPr>
          <w:bCs/>
          <w:i/>
        </w:rPr>
      </w:pPr>
    </w:p>
    <w:p w14:paraId="40B870C5" w14:textId="2BEA9FF6" w:rsidR="00304D32" w:rsidRPr="00E15793" w:rsidRDefault="00304D32" w:rsidP="00304D32">
      <w:pPr>
        <w:rPr>
          <w:rFonts w:eastAsiaTheme="minorHAnsi"/>
        </w:rPr>
      </w:pPr>
      <w:r w:rsidRPr="00E15793">
        <w:rPr>
          <w:bCs/>
          <w:i/>
        </w:rPr>
        <w:t>__________________________________________________________________________________________________________________________________________________________________________________________</w:t>
      </w:r>
      <w:r w:rsidRPr="00E15793">
        <w:rPr>
          <w:rFonts w:eastAsiaTheme="minorHAnsi"/>
        </w:rPr>
        <w:t xml:space="preserve"> </w:t>
      </w:r>
    </w:p>
    <w:p w14:paraId="7ECB0E47" w14:textId="77777777" w:rsidR="00304D32" w:rsidRPr="00E15793" w:rsidRDefault="00304D32" w:rsidP="00304D32">
      <w:pPr>
        <w:autoSpaceDE w:val="0"/>
        <w:autoSpaceDN w:val="0"/>
        <w:adjustRightInd w:val="0"/>
        <w:rPr>
          <w:rFonts w:eastAsiaTheme="minorHAnsi"/>
        </w:rPr>
      </w:pPr>
    </w:p>
    <w:p w14:paraId="4EEFBC64" w14:textId="77777777" w:rsidR="00304D32" w:rsidRPr="00E15793" w:rsidRDefault="00304D32" w:rsidP="00304D32">
      <w:pPr>
        <w:autoSpaceDE w:val="0"/>
        <w:autoSpaceDN w:val="0"/>
        <w:adjustRightInd w:val="0"/>
        <w:rPr>
          <w:rFonts w:eastAsiaTheme="minorHAnsi"/>
        </w:rPr>
      </w:pPr>
      <w:r w:rsidRPr="00E15793">
        <w:rPr>
          <w:rFonts w:eastAsiaTheme="minorHAnsi"/>
        </w:rPr>
        <w:t>_____________________ is used (state where this chemical is used and what it is used for):</w:t>
      </w:r>
    </w:p>
    <w:p w14:paraId="5E1B393E" w14:textId="2CD1C400" w:rsidR="00304D32" w:rsidRPr="00E15793" w:rsidRDefault="00304D32" w:rsidP="00304D32">
      <w:pPr>
        <w:rPr>
          <w:rFonts w:eastAsiaTheme="minorHAnsi"/>
          <w:b/>
        </w:rPr>
      </w:pPr>
      <w:r w:rsidRPr="00E15793">
        <w:rPr>
          <w:bCs/>
          <w:i/>
        </w:rPr>
        <w:t>__________________________________________________________________________________________________________________________________________________________________________________________</w:t>
      </w:r>
    </w:p>
    <w:p w14:paraId="556FF576" w14:textId="77777777" w:rsidR="00304D32" w:rsidRPr="00E15793" w:rsidRDefault="00304D32" w:rsidP="00304D32">
      <w:pPr>
        <w:pStyle w:val="blackten1"/>
        <w:spacing w:before="0" w:beforeAutospacing="0" w:after="0" w:afterAutospacing="0"/>
        <w:rPr>
          <w:b/>
          <w:color w:val="auto"/>
          <w:sz w:val="20"/>
          <w:szCs w:val="20"/>
        </w:rPr>
      </w:pPr>
    </w:p>
    <w:p w14:paraId="68082CA7" w14:textId="77777777" w:rsidR="00715294" w:rsidRDefault="00715294" w:rsidP="00304D32">
      <w:pPr>
        <w:pStyle w:val="blackten1"/>
        <w:spacing w:before="0" w:beforeAutospacing="0" w:after="0" w:afterAutospacing="0"/>
        <w:rPr>
          <w:b/>
          <w:color w:val="auto"/>
          <w:sz w:val="20"/>
          <w:szCs w:val="20"/>
        </w:rPr>
      </w:pPr>
    </w:p>
    <w:p w14:paraId="432885F6" w14:textId="21F8FCD5" w:rsidR="00304D32" w:rsidRPr="00E15793" w:rsidRDefault="00304D32" w:rsidP="00304D32">
      <w:pPr>
        <w:pStyle w:val="blackten1"/>
        <w:spacing w:before="0" w:beforeAutospacing="0" w:after="0" w:afterAutospacing="0"/>
        <w:rPr>
          <w:b/>
          <w:color w:val="auto"/>
          <w:sz w:val="20"/>
          <w:szCs w:val="20"/>
        </w:rPr>
      </w:pPr>
      <w:r w:rsidRPr="00E15793">
        <w:rPr>
          <w:b/>
          <w:color w:val="auto"/>
          <w:sz w:val="20"/>
          <w:szCs w:val="20"/>
        </w:rPr>
        <w:t xml:space="preserve">Engineering Controls </w:t>
      </w:r>
    </w:p>
    <w:p w14:paraId="04A7FCE5" w14:textId="77777777" w:rsidR="00304D32" w:rsidRPr="00E15793" w:rsidRDefault="00304D32" w:rsidP="00304D32">
      <w:pPr>
        <w:pStyle w:val="blackten1"/>
        <w:spacing w:before="0" w:beforeAutospacing="0" w:after="0" w:afterAutospacing="0"/>
        <w:rPr>
          <w:b/>
          <w:color w:val="auto"/>
          <w:sz w:val="20"/>
          <w:szCs w:val="20"/>
        </w:rPr>
      </w:pPr>
    </w:p>
    <w:p w14:paraId="3B9D9E74" w14:textId="77777777"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The following engineering controls have been implemented:</w:t>
      </w:r>
    </w:p>
    <w:p w14:paraId="28D4AA00" w14:textId="0659114A" w:rsidR="00304D32" w:rsidRPr="00E15793" w:rsidRDefault="00304D32" w:rsidP="00304D32">
      <w:pPr>
        <w:rPr>
          <w:b/>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8A7E06" w14:textId="77777777" w:rsidR="00304D32" w:rsidRPr="00E15793" w:rsidRDefault="00304D32" w:rsidP="00304D32">
      <w:pPr>
        <w:pStyle w:val="blackten1"/>
        <w:spacing w:before="0" w:beforeAutospacing="0" w:after="0" w:afterAutospacing="0"/>
        <w:rPr>
          <w:b/>
          <w:color w:val="auto"/>
          <w:sz w:val="20"/>
          <w:szCs w:val="20"/>
        </w:rPr>
      </w:pPr>
    </w:p>
    <w:p w14:paraId="22E0CF33" w14:textId="77777777" w:rsidR="00715294" w:rsidRDefault="00715294" w:rsidP="00304D32">
      <w:pPr>
        <w:pStyle w:val="blackten1"/>
        <w:spacing w:before="0" w:beforeAutospacing="0" w:after="0" w:afterAutospacing="0"/>
        <w:rPr>
          <w:b/>
          <w:color w:val="auto"/>
          <w:sz w:val="20"/>
          <w:szCs w:val="20"/>
        </w:rPr>
      </w:pPr>
    </w:p>
    <w:p w14:paraId="39114C40" w14:textId="1CA5E221" w:rsidR="00304D32" w:rsidRPr="00E15793" w:rsidRDefault="00304D32" w:rsidP="00304D32">
      <w:pPr>
        <w:pStyle w:val="blackten1"/>
        <w:spacing w:before="0" w:beforeAutospacing="0" w:after="0" w:afterAutospacing="0"/>
        <w:rPr>
          <w:b/>
          <w:color w:val="auto"/>
          <w:sz w:val="20"/>
          <w:szCs w:val="20"/>
        </w:rPr>
      </w:pPr>
      <w:r w:rsidRPr="00E15793">
        <w:rPr>
          <w:b/>
          <w:color w:val="auto"/>
          <w:sz w:val="20"/>
          <w:szCs w:val="20"/>
        </w:rPr>
        <w:t>Work Practices</w:t>
      </w:r>
    </w:p>
    <w:p w14:paraId="67A70333" w14:textId="77777777" w:rsidR="00304D32" w:rsidRPr="00E15793" w:rsidRDefault="00304D32" w:rsidP="00304D32">
      <w:pPr>
        <w:pStyle w:val="blackten1"/>
        <w:spacing w:before="0" w:beforeAutospacing="0" w:after="0" w:afterAutospacing="0"/>
        <w:rPr>
          <w:b/>
          <w:color w:val="auto"/>
          <w:sz w:val="20"/>
          <w:szCs w:val="20"/>
        </w:rPr>
      </w:pPr>
    </w:p>
    <w:p w14:paraId="0D329991" w14:textId="77777777"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The following work practices have been implemented:</w:t>
      </w:r>
    </w:p>
    <w:p w14:paraId="715B638E" w14:textId="492A2B57" w:rsidR="00304D32" w:rsidRDefault="00304D32" w:rsidP="00304D32">
      <w:pPr>
        <w:pStyle w:val="blackten1"/>
        <w:spacing w:before="0" w:beforeAutospacing="0" w:after="0" w:afterAutospacing="0"/>
        <w:rPr>
          <w:bCs/>
          <w:i/>
          <w:color w:val="auto"/>
        </w:rPr>
      </w:pPr>
      <w:r w:rsidRPr="00E15793">
        <w:rPr>
          <w:bCs/>
          <w:i/>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D7C86" w14:textId="77777777" w:rsidR="00715294" w:rsidRPr="00E15793" w:rsidRDefault="00715294" w:rsidP="00304D32">
      <w:pPr>
        <w:pStyle w:val="blackten1"/>
        <w:spacing w:before="0" w:beforeAutospacing="0" w:after="0" w:afterAutospacing="0"/>
        <w:rPr>
          <w:b/>
          <w:color w:val="auto"/>
          <w:sz w:val="20"/>
          <w:szCs w:val="20"/>
        </w:rPr>
      </w:pPr>
    </w:p>
    <w:p w14:paraId="6ED17517" w14:textId="77777777" w:rsidR="00715294" w:rsidRDefault="00715294" w:rsidP="00304D32">
      <w:pPr>
        <w:pStyle w:val="blackten1"/>
        <w:spacing w:before="0" w:beforeAutospacing="0" w:after="0" w:afterAutospacing="0"/>
        <w:rPr>
          <w:b/>
          <w:color w:val="auto"/>
          <w:sz w:val="20"/>
          <w:szCs w:val="20"/>
        </w:rPr>
      </w:pPr>
    </w:p>
    <w:p w14:paraId="5A0721CA" w14:textId="732F0B4D" w:rsidR="00304D32" w:rsidRPr="00E15793" w:rsidRDefault="00304D32" w:rsidP="00304D32">
      <w:pPr>
        <w:pStyle w:val="blackten1"/>
        <w:spacing w:before="0" w:beforeAutospacing="0" w:after="0" w:afterAutospacing="0"/>
        <w:rPr>
          <w:b/>
          <w:color w:val="auto"/>
          <w:sz w:val="20"/>
          <w:szCs w:val="20"/>
        </w:rPr>
      </w:pPr>
      <w:r w:rsidRPr="00E15793">
        <w:rPr>
          <w:b/>
          <w:color w:val="auto"/>
          <w:sz w:val="20"/>
          <w:szCs w:val="20"/>
        </w:rPr>
        <w:t>Regulated Areas, Signs and Labels</w:t>
      </w:r>
    </w:p>
    <w:p w14:paraId="5EA82F1A" w14:textId="77777777" w:rsidR="00304D32" w:rsidRPr="00E15793" w:rsidRDefault="00304D32" w:rsidP="00304D32">
      <w:pPr>
        <w:pStyle w:val="blackten1"/>
        <w:spacing w:before="0" w:beforeAutospacing="0" w:after="0" w:afterAutospacing="0"/>
        <w:rPr>
          <w:b/>
          <w:color w:val="auto"/>
          <w:sz w:val="20"/>
          <w:szCs w:val="20"/>
        </w:rPr>
      </w:pPr>
    </w:p>
    <w:p w14:paraId="7523E7C9" w14:textId="77777777"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We will regulate the work areas where _______________ is used. These regulated areas will be limited to authorized employees only and will be marked with signage. The signs will bear the following legend:</w:t>
      </w:r>
    </w:p>
    <w:p w14:paraId="7D800712" w14:textId="77777777" w:rsidR="00304D32" w:rsidRPr="00E15793" w:rsidRDefault="00304D32" w:rsidP="00304D32">
      <w:pPr>
        <w:pStyle w:val="blackten1"/>
        <w:spacing w:before="0" w:beforeAutospacing="0" w:after="0" w:afterAutospacing="0"/>
        <w:rPr>
          <w:b/>
          <w:color w:val="auto"/>
          <w:sz w:val="20"/>
          <w:szCs w:val="20"/>
        </w:rPr>
      </w:pPr>
    </w:p>
    <w:p w14:paraId="339C43E3" w14:textId="77777777" w:rsidR="00304D32" w:rsidRPr="00E15793" w:rsidRDefault="00304D32" w:rsidP="00304D32">
      <w:pPr>
        <w:pStyle w:val="blackten1"/>
        <w:spacing w:before="0" w:beforeAutospacing="0" w:after="0" w:afterAutospacing="0"/>
        <w:jc w:val="center"/>
        <w:rPr>
          <w:b/>
          <w:color w:val="auto"/>
          <w:sz w:val="20"/>
          <w:szCs w:val="20"/>
        </w:rPr>
      </w:pPr>
      <w:r w:rsidRPr="00E15793">
        <w:rPr>
          <w:b/>
          <w:color w:val="auto"/>
          <w:sz w:val="20"/>
          <w:szCs w:val="20"/>
        </w:rPr>
        <w:t>DANGER</w:t>
      </w:r>
      <w:r w:rsidRPr="00E15793">
        <w:rPr>
          <w:b/>
          <w:color w:val="auto"/>
          <w:sz w:val="20"/>
          <w:szCs w:val="20"/>
        </w:rPr>
        <w:br/>
        <w:t>__________________________</w:t>
      </w:r>
    </w:p>
    <w:p w14:paraId="0CE5292B" w14:textId="77777777" w:rsidR="00304D32" w:rsidRPr="00E15793" w:rsidRDefault="00304D32" w:rsidP="00304D32">
      <w:pPr>
        <w:pStyle w:val="blackten1"/>
        <w:spacing w:before="0" w:beforeAutospacing="0" w:after="0" w:afterAutospacing="0"/>
        <w:jc w:val="center"/>
        <w:rPr>
          <w:b/>
          <w:color w:val="auto"/>
          <w:sz w:val="20"/>
          <w:szCs w:val="20"/>
        </w:rPr>
      </w:pPr>
      <w:r w:rsidRPr="00E15793">
        <w:rPr>
          <w:b/>
          <w:color w:val="auto"/>
          <w:sz w:val="20"/>
          <w:szCs w:val="20"/>
        </w:rPr>
        <w:t>PROTECTIVE CLOTHING ARE REQUIRED IN</w:t>
      </w:r>
      <w:r w:rsidRPr="00E15793">
        <w:rPr>
          <w:b/>
          <w:color w:val="auto"/>
          <w:sz w:val="20"/>
          <w:szCs w:val="20"/>
        </w:rPr>
        <w:br/>
        <w:t>THIS AREA</w:t>
      </w:r>
      <w:r w:rsidRPr="00E15793">
        <w:rPr>
          <w:b/>
          <w:color w:val="auto"/>
          <w:sz w:val="20"/>
          <w:szCs w:val="20"/>
        </w:rPr>
        <w:br/>
        <w:t>AUTHORIZED PERSONNEL ONLY</w:t>
      </w:r>
    </w:p>
    <w:p w14:paraId="4E6917F5" w14:textId="77777777" w:rsidR="00304D32" w:rsidRPr="00E15793" w:rsidRDefault="00304D32" w:rsidP="00304D32">
      <w:pPr>
        <w:pStyle w:val="blackten1"/>
        <w:spacing w:before="0" w:beforeAutospacing="0" w:after="0" w:afterAutospacing="0"/>
        <w:jc w:val="center"/>
        <w:rPr>
          <w:b/>
          <w:color w:val="auto"/>
          <w:sz w:val="20"/>
          <w:szCs w:val="20"/>
        </w:rPr>
      </w:pPr>
    </w:p>
    <w:p w14:paraId="30C8FAD4" w14:textId="77777777"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 xml:space="preserve">All ____________________ containers and pipes have been labeled. The Safety Data Sheets will also be available in the work area (or other procedure). </w:t>
      </w:r>
    </w:p>
    <w:p w14:paraId="294B7547" w14:textId="77777777" w:rsidR="00304D32" w:rsidRPr="00E15793" w:rsidRDefault="00304D32" w:rsidP="00304D32">
      <w:pPr>
        <w:rPr>
          <w:b/>
          <w:bCs/>
        </w:rPr>
      </w:pPr>
    </w:p>
    <w:p w14:paraId="527E7F74" w14:textId="77777777" w:rsidR="00715294" w:rsidRDefault="00715294" w:rsidP="00304D32">
      <w:pPr>
        <w:rPr>
          <w:b/>
          <w:bCs/>
        </w:rPr>
      </w:pPr>
    </w:p>
    <w:p w14:paraId="4EDEEB9A" w14:textId="7485F7C0" w:rsidR="00304D32" w:rsidRPr="00E15793" w:rsidRDefault="00304D32" w:rsidP="00304D32">
      <w:pPr>
        <w:rPr>
          <w:b/>
          <w:bCs/>
        </w:rPr>
      </w:pPr>
      <w:r w:rsidRPr="00E15793">
        <w:rPr>
          <w:b/>
          <w:bCs/>
        </w:rPr>
        <w:t>Preventive Maintenance Program</w:t>
      </w:r>
    </w:p>
    <w:p w14:paraId="59013F5F" w14:textId="77777777" w:rsidR="00304D32" w:rsidRPr="00E15793" w:rsidRDefault="00304D32" w:rsidP="00304D32">
      <w:pPr>
        <w:rPr>
          <w:b/>
          <w:bCs/>
        </w:rPr>
      </w:pPr>
    </w:p>
    <w:p w14:paraId="1FE903D8" w14:textId="77777777" w:rsidR="00304D32" w:rsidRPr="00E15793" w:rsidRDefault="00304D32" w:rsidP="00304D32">
      <w:pPr>
        <w:rPr>
          <w:bCs/>
        </w:rPr>
      </w:pPr>
      <w:r w:rsidRPr="00E15793">
        <w:rPr>
          <w:bCs/>
        </w:rPr>
        <w:t>Preventive maintenance will be conducted on the ventilation systems as recommended by the manufacturer.  This schedule is as follows:</w:t>
      </w:r>
    </w:p>
    <w:p w14:paraId="7E7FAF3A" w14:textId="56B93EB9" w:rsidR="00304D32" w:rsidRDefault="00304D32" w:rsidP="00304D32">
      <w:pPr>
        <w:rPr>
          <w:rStyle w:val="blueten1"/>
          <w:rFonts w:eastAsiaTheme="majorEastAsia"/>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1BA82423" w14:textId="77777777" w:rsidR="00715294" w:rsidRPr="00E15793" w:rsidRDefault="00715294" w:rsidP="00304D32">
      <w:pPr>
        <w:rPr>
          <w:bCs/>
        </w:rPr>
      </w:pPr>
    </w:p>
    <w:p w14:paraId="037246C0" w14:textId="77777777" w:rsidR="00304D32" w:rsidRPr="00E15793" w:rsidRDefault="00304D32" w:rsidP="00304D32">
      <w:pPr>
        <w:rPr>
          <w:bCs/>
        </w:rPr>
      </w:pPr>
      <w:r w:rsidRPr="00E15793">
        <w:rPr>
          <w:bCs/>
        </w:rPr>
        <w:t>Air filters will be replaced on the following schedule:</w:t>
      </w:r>
    </w:p>
    <w:p w14:paraId="5210DED5" w14:textId="2ED2516E" w:rsidR="00304D32" w:rsidRPr="00E15793" w:rsidRDefault="00304D32" w:rsidP="00304D32">
      <w:pPr>
        <w:rPr>
          <w:bCs/>
          <w:i/>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6C417C39" w14:textId="77777777" w:rsidR="00304D32" w:rsidRPr="00E15793" w:rsidRDefault="00304D32" w:rsidP="00304D32">
      <w:pPr>
        <w:rPr>
          <w:bCs/>
        </w:rPr>
      </w:pPr>
    </w:p>
    <w:p w14:paraId="274797A9" w14:textId="77777777" w:rsidR="00304D32" w:rsidRPr="00E15793" w:rsidRDefault="00304D32" w:rsidP="00304D32">
      <w:pPr>
        <w:rPr>
          <w:bCs/>
        </w:rPr>
      </w:pPr>
      <w:r w:rsidRPr="00E15793">
        <w:rPr>
          <w:bCs/>
        </w:rPr>
        <w:t>Other preventive maintenance recommended by the manufacturer will be conducted on the following equipment or machines:</w:t>
      </w:r>
    </w:p>
    <w:p w14:paraId="0091F91A" w14:textId="558AA7C0" w:rsidR="00304D32" w:rsidRPr="00E15793" w:rsidRDefault="00304D32" w:rsidP="00304D32">
      <w:pPr>
        <w:rPr>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7B0E1197" w14:textId="77777777" w:rsidR="00304D32" w:rsidRPr="00E15793" w:rsidRDefault="00304D32" w:rsidP="00304D32">
      <w:pPr>
        <w:rPr>
          <w:bCs/>
        </w:rPr>
      </w:pPr>
    </w:p>
    <w:p w14:paraId="65C5C212" w14:textId="77777777" w:rsidR="00304D32" w:rsidRPr="00E15793" w:rsidRDefault="00304D32" w:rsidP="00304D32">
      <w:pPr>
        <w:rPr>
          <w:bCs/>
        </w:rPr>
      </w:pPr>
      <w:r w:rsidRPr="00E15793">
        <w:rPr>
          <w:bCs/>
        </w:rPr>
        <w:t>This schedule is as follows:</w:t>
      </w:r>
    </w:p>
    <w:p w14:paraId="6EB3076D" w14:textId="77777777" w:rsidR="00304D32" w:rsidRPr="00E15793" w:rsidRDefault="00304D32" w:rsidP="00304D32">
      <w:pPr>
        <w:rPr>
          <w:bCs/>
          <w:i/>
        </w:rPr>
      </w:pPr>
    </w:p>
    <w:p w14:paraId="6530C719" w14:textId="435252D5" w:rsidR="00304D32" w:rsidRPr="00E15793" w:rsidRDefault="00304D32" w:rsidP="00304D32">
      <w:pPr>
        <w:rPr>
          <w:bCs/>
          <w:i/>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1B52F681" w14:textId="77777777" w:rsidR="00304D32" w:rsidRPr="00E15793" w:rsidRDefault="00304D32" w:rsidP="00304D32">
      <w:pPr>
        <w:rPr>
          <w:b/>
          <w:bCs/>
        </w:rPr>
      </w:pPr>
    </w:p>
    <w:p w14:paraId="6E6D1867" w14:textId="77777777" w:rsidR="00715294" w:rsidRDefault="00715294" w:rsidP="00304D32">
      <w:pPr>
        <w:rPr>
          <w:b/>
          <w:bCs/>
        </w:rPr>
      </w:pPr>
    </w:p>
    <w:p w14:paraId="58C78655" w14:textId="4840864D" w:rsidR="00304D32" w:rsidRPr="00E15793" w:rsidRDefault="00304D32" w:rsidP="00304D32">
      <w:pPr>
        <w:rPr>
          <w:b/>
          <w:bCs/>
        </w:rPr>
      </w:pPr>
      <w:r w:rsidRPr="00E15793">
        <w:rPr>
          <w:b/>
          <w:bCs/>
        </w:rPr>
        <w:t>Personal Protective Equipment</w:t>
      </w:r>
    </w:p>
    <w:p w14:paraId="7979520D" w14:textId="77777777" w:rsidR="00304D32" w:rsidRPr="00E15793" w:rsidRDefault="00304D32" w:rsidP="00304D32">
      <w:pPr>
        <w:rPr>
          <w:b/>
          <w:bCs/>
        </w:rPr>
      </w:pPr>
    </w:p>
    <w:p w14:paraId="3E4DC17F" w14:textId="77777777" w:rsidR="00304D32" w:rsidRPr="00E15793" w:rsidRDefault="00304D32" w:rsidP="00304D32">
      <w:pPr>
        <w:rPr>
          <w:bCs/>
        </w:rPr>
      </w:pPr>
      <w:r w:rsidRPr="00E15793">
        <w:rPr>
          <w:bCs/>
        </w:rPr>
        <w:t>Employees will be provided with appropriate personal protective equipment (PPE) which will include:</w:t>
      </w:r>
    </w:p>
    <w:p w14:paraId="4804F9E1" w14:textId="77777777" w:rsidR="00304D32" w:rsidRPr="00E15793" w:rsidRDefault="00304D32" w:rsidP="00304D32">
      <w:pPr>
        <w:rPr>
          <w:bCs/>
        </w:rPr>
      </w:pPr>
    </w:p>
    <w:p w14:paraId="65D13099" w14:textId="6F6165C3" w:rsidR="00304D32" w:rsidRDefault="00304D32" w:rsidP="00304D32">
      <w:pPr>
        <w:rPr>
          <w:bCs/>
          <w:i/>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89D2BE" w14:textId="77777777" w:rsidR="00715294" w:rsidRPr="00E15793" w:rsidRDefault="00715294" w:rsidP="00304D32">
      <w:pPr>
        <w:rPr>
          <w:bCs/>
        </w:rPr>
      </w:pPr>
    </w:p>
    <w:p w14:paraId="254238B3" w14:textId="77777777" w:rsidR="00304D32" w:rsidRPr="00E15793" w:rsidRDefault="00304D32" w:rsidP="00304D32">
      <w:pPr>
        <w:rPr>
          <w:bCs/>
        </w:rPr>
      </w:pPr>
      <w:r w:rsidRPr="00E15793">
        <w:rPr>
          <w:bCs/>
        </w:rPr>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7885F0B5" w14:textId="77777777" w:rsidR="00304D32" w:rsidRPr="00E15793" w:rsidRDefault="00304D32" w:rsidP="00304D32">
      <w:pPr>
        <w:rPr>
          <w:bCs/>
        </w:rPr>
      </w:pPr>
    </w:p>
    <w:p w14:paraId="45704D1C" w14:textId="1D8B0E25" w:rsidR="00304D32" w:rsidRPr="00E15793" w:rsidRDefault="00304D32" w:rsidP="00304D32">
      <w:pPr>
        <w:rPr>
          <w:bCs/>
        </w:rPr>
      </w:pPr>
      <w:r w:rsidRPr="00E15793">
        <w:rPr>
          <w:bCs/>
        </w:rPr>
        <w:t xml:space="preserve">Employees required to wear respirators will undergo medical evaluation to determine if they can wear a respirator. Employees who pass will be trained and fit-tested initially and annually per </w:t>
      </w:r>
      <w:r w:rsidR="00301304">
        <w:rPr>
          <w:bCs/>
        </w:rPr>
        <w:t>29 CFR 1926.103</w:t>
      </w:r>
      <w:r w:rsidRPr="00E15793">
        <w:rPr>
          <w:bCs/>
        </w:rPr>
        <w:t>—Respiratory Protection</w:t>
      </w:r>
      <w:r w:rsidR="00431A44">
        <w:rPr>
          <w:bCs/>
        </w:rPr>
        <w:t xml:space="preserve"> (or </w:t>
      </w:r>
      <w:r w:rsidR="00431A44" w:rsidRPr="00E15793">
        <w:rPr>
          <w:bCs/>
        </w:rPr>
        <w:t>29 CFR 1910.134—Respiratory Protection</w:t>
      </w:r>
      <w:r w:rsidR="00431A44">
        <w:rPr>
          <w:bCs/>
        </w:rPr>
        <w:t>)</w:t>
      </w:r>
      <w:r w:rsidRPr="00E15793">
        <w:rPr>
          <w:bCs/>
        </w:rPr>
        <w:t>. Refer to the respirator program for specific requirements.</w:t>
      </w:r>
    </w:p>
    <w:p w14:paraId="004B00AB" w14:textId="77777777" w:rsidR="00304D32" w:rsidRPr="00E15793" w:rsidRDefault="00304D32" w:rsidP="00304D32">
      <w:pPr>
        <w:rPr>
          <w:b/>
          <w:bCs/>
        </w:rPr>
      </w:pPr>
    </w:p>
    <w:p w14:paraId="73718E13" w14:textId="77777777" w:rsidR="00431A44" w:rsidRDefault="00431A44" w:rsidP="00304D32">
      <w:pPr>
        <w:rPr>
          <w:rFonts w:eastAsiaTheme="minorHAnsi"/>
          <w:b/>
        </w:rPr>
      </w:pPr>
    </w:p>
    <w:p w14:paraId="58655D43" w14:textId="7AAA5451" w:rsidR="00304D32" w:rsidRPr="00E15793" w:rsidRDefault="00304D32" w:rsidP="00304D32">
      <w:pPr>
        <w:rPr>
          <w:rFonts w:eastAsiaTheme="minorHAnsi"/>
          <w:b/>
        </w:rPr>
      </w:pPr>
      <w:r w:rsidRPr="00E15793">
        <w:rPr>
          <w:rFonts w:eastAsiaTheme="minorHAnsi"/>
          <w:b/>
        </w:rPr>
        <w:t>Signs and Symptoms of Overexposure</w:t>
      </w:r>
    </w:p>
    <w:p w14:paraId="79BD8F48" w14:textId="17D0199C" w:rsidR="00304D32" w:rsidRDefault="00304D32" w:rsidP="00304D32">
      <w:pPr>
        <w:rPr>
          <w:rStyle w:val="blueten1"/>
          <w:rFonts w:eastAsiaTheme="majorEastAsia"/>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340E7" w14:textId="77777777" w:rsidR="00431A44" w:rsidRPr="00E15793" w:rsidRDefault="00431A44" w:rsidP="00304D32"/>
    <w:p w14:paraId="782EB6E9" w14:textId="77777777" w:rsidR="00304D32" w:rsidRPr="00E15793" w:rsidRDefault="00304D32" w:rsidP="00304D32">
      <w:r w:rsidRPr="00E15793">
        <w:t xml:space="preserve">If you exhibit any of the above signs, please let your supervisor know immediately. </w:t>
      </w:r>
    </w:p>
    <w:p w14:paraId="332C0F4B" w14:textId="77777777" w:rsidR="00304D32" w:rsidRPr="00E15793" w:rsidRDefault="00304D32" w:rsidP="00304D32">
      <w:pPr>
        <w:rPr>
          <w:b/>
        </w:rPr>
      </w:pPr>
    </w:p>
    <w:p w14:paraId="117E6826" w14:textId="77777777" w:rsidR="00431A44" w:rsidRDefault="00431A44" w:rsidP="00304D32">
      <w:pPr>
        <w:rPr>
          <w:b/>
        </w:rPr>
      </w:pPr>
    </w:p>
    <w:p w14:paraId="3C537375" w14:textId="76F0DDEB" w:rsidR="00304D32" w:rsidRPr="00E15793" w:rsidRDefault="00304D32" w:rsidP="00304D32">
      <w:pPr>
        <w:rPr>
          <w:b/>
        </w:rPr>
      </w:pPr>
      <w:r w:rsidRPr="00E15793">
        <w:rPr>
          <w:b/>
        </w:rPr>
        <w:t xml:space="preserve">First Aid and Emergency Response </w:t>
      </w:r>
    </w:p>
    <w:p w14:paraId="3DB74B2B" w14:textId="04B079A0" w:rsidR="00304D32" w:rsidRDefault="00304D32" w:rsidP="00304D32">
      <w:pPr>
        <w:rPr>
          <w:bCs/>
          <w:i/>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3694F8" w14:textId="77777777" w:rsidR="00431A44" w:rsidRPr="00E15793" w:rsidRDefault="00431A44" w:rsidP="00304D32">
      <w:pPr>
        <w:rPr>
          <w:i/>
        </w:rPr>
      </w:pPr>
    </w:p>
    <w:p w14:paraId="3BCB80CC" w14:textId="77777777" w:rsidR="00304D32" w:rsidRPr="00E15793" w:rsidRDefault="00304D32" w:rsidP="00304D32">
      <w:pPr>
        <w:rPr>
          <w:i/>
        </w:rPr>
      </w:pPr>
      <w:r w:rsidRPr="00E15793">
        <w:rPr>
          <w:i/>
        </w:rPr>
        <w:t>Spills</w:t>
      </w:r>
    </w:p>
    <w:p w14:paraId="0918D33A" w14:textId="77777777" w:rsidR="00304D32" w:rsidRPr="00E15793" w:rsidRDefault="00304D32" w:rsidP="00304D32">
      <w:pPr>
        <w:rPr>
          <w:i/>
        </w:rPr>
      </w:pPr>
    </w:p>
    <w:p w14:paraId="186C05A1" w14:textId="77777777" w:rsidR="00304D32" w:rsidRPr="00E15793" w:rsidRDefault="00304D32" w:rsidP="00304D32">
      <w:pPr>
        <w:pStyle w:val="ListParagraph"/>
        <w:numPr>
          <w:ilvl w:val="0"/>
          <w:numId w:val="2"/>
        </w:numPr>
        <w:ind w:left="360"/>
      </w:pPr>
      <w:r w:rsidRPr="00E15793">
        <w:t>Call 911 and HazMat</w:t>
      </w:r>
    </w:p>
    <w:p w14:paraId="0320B5C1" w14:textId="77777777" w:rsidR="00304D32" w:rsidRPr="00E15793" w:rsidRDefault="00304D32" w:rsidP="00304D32">
      <w:pPr>
        <w:pStyle w:val="ListParagraph"/>
        <w:numPr>
          <w:ilvl w:val="0"/>
          <w:numId w:val="2"/>
        </w:numPr>
        <w:ind w:left="360"/>
      </w:pPr>
      <w:r w:rsidRPr="00E15793">
        <w:t xml:space="preserve">Immediately evacuate all personnel </w:t>
      </w:r>
    </w:p>
    <w:p w14:paraId="18E94C70" w14:textId="77777777" w:rsidR="00304D32" w:rsidRPr="00E15793" w:rsidRDefault="00304D32" w:rsidP="00304D32">
      <w:pPr>
        <w:pStyle w:val="ListParagraph"/>
        <w:numPr>
          <w:ilvl w:val="0"/>
          <w:numId w:val="2"/>
        </w:numPr>
        <w:ind w:left="360"/>
      </w:pPr>
      <w:r w:rsidRPr="00E15793">
        <w:t>Secure and control entrance to facility</w:t>
      </w:r>
    </w:p>
    <w:p w14:paraId="49261551" w14:textId="77777777" w:rsidR="00304D32" w:rsidRPr="00E15793" w:rsidRDefault="00304D32" w:rsidP="00304D32">
      <w:pPr>
        <w:pStyle w:val="ListParagraph"/>
        <w:numPr>
          <w:ilvl w:val="0"/>
          <w:numId w:val="2"/>
        </w:numPr>
        <w:ind w:left="360"/>
      </w:pPr>
      <w:r w:rsidRPr="00E15793">
        <w:t>Eliminate nearby ignition sources</w:t>
      </w:r>
    </w:p>
    <w:p w14:paraId="550CB0D9" w14:textId="77777777" w:rsidR="00304D32" w:rsidRPr="00E15793" w:rsidRDefault="00304D32" w:rsidP="00304D32">
      <w:pPr>
        <w:rPr>
          <w:u w:val="single"/>
        </w:rPr>
      </w:pPr>
    </w:p>
    <w:p w14:paraId="62E9484D" w14:textId="77777777" w:rsidR="00304D32" w:rsidRPr="00E15793" w:rsidRDefault="00304D32" w:rsidP="00304D32">
      <w:pPr>
        <w:rPr>
          <w:i/>
        </w:rPr>
      </w:pPr>
      <w:r w:rsidRPr="00E15793">
        <w:rPr>
          <w:i/>
        </w:rPr>
        <w:t>Emergency Numbers</w:t>
      </w:r>
    </w:p>
    <w:p w14:paraId="2A879927" w14:textId="77777777" w:rsidR="00304D32" w:rsidRPr="00E15793" w:rsidRDefault="00304D32" w:rsidP="00304D32"/>
    <w:p w14:paraId="2F0B2537" w14:textId="77777777" w:rsidR="00304D32" w:rsidRPr="00E15793" w:rsidRDefault="00304D32" w:rsidP="00304D32">
      <w:pPr>
        <w:pStyle w:val="ListParagraph"/>
        <w:numPr>
          <w:ilvl w:val="0"/>
          <w:numId w:val="3"/>
        </w:numPr>
        <w:ind w:left="360"/>
      </w:pPr>
      <w:r w:rsidRPr="00E15793">
        <w:t>Poison Control: 1-800-222-1222</w:t>
      </w:r>
    </w:p>
    <w:p w14:paraId="599F83B9" w14:textId="77777777" w:rsidR="00304D32" w:rsidRPr="00E15793" w:rsidRDefault="00304D32" w:rsidP="00304D32">
      <w:pPr>
        <w:pStyle w:val="ListParagraph"/>
        <w:numPr>
          <w:ilvl w:val="0"/>
          <w:numId w:val="3"/>
        </w:numPr>
        <w:ind w:left="360"/>
      </w:pPr>
      <w:r w:rsidRPr="00E15793">
        <w:t>CHEMTREC: 1-800-424-9300</w:t>
      </w:r>
    </w:p>
    <w:p w14:paraId="578D3AC1" w14:textId="77777777" w:rsidR="00304D32" w:rsidRPr="00E15793" w:rsidRDefault="00304D32" w:rsidP="00304D32">
      <w:pPr>
        <w:pStyle w:val="ListParagraph"/>
        <w:numPr>
          <w:ilvl w:val="0"/>
          <w:numId w:val="3"/>
        </w:numPr>
        <w:ind w:left="360"/>
      </w:pPr>
      <w:r w:rsidRPr="00E15793">
        <w:t>National Response Center: 1-800-424-8802</w:t>
      </w:r>
    </w:p>
    <w:p w14:paraId="6013E331" w14:textId="77777777" w:rsidR="00304D32" w:rsidRPr="00E15793" w:rsidRDefault="00304D32" w:rsidP="00304D32">
      <w:pPr>
        <w:pStyle w:val="ListParagraph"/>
        <w:numPr>
          <w:ilvl w:val="0"/>
          <w:numId w:val="3"/>
        </w:numPr>
        <w:ind w:left="360"/>
      </w:pPr>
      <w:r w:rsidRPr="00E15793">
        <w:t>Company Emergency Contact:</w:t>
      </w:r>
    </w:p>
    <w:p w14:paraId="75FFA9E9" w14:textId="77777777" w:rsidR="00304D32" w:rsidRPr="00E15793" w:rsidRDefault="00304D32" w:rsidP="00304D32"/>
    <w:p w14:paraId="6C264B0D" w14:textId="77777777" w:rsidR="00304D32" w:rsidRPr="00E15793" w:rsidRDefault="00304D32" w:rsidP="00304D32">
      <w:pPr>
        <w:rPr>
          <w:i/>
        </w:rPr>
      </w:pPr>
      <w:r w:rsidRPr="00E15793">
        <w:rPr>
          <w:b/>
          <w:i/>
        </w:rPr>
        <w:t>Note:</w:t>
      </w:r>
      <w:r w:rsidRPr="00E15793">
        <w:rPr>
          <w:i/>
        </w:rPr>
        <w:t xml:space="preserve"> Some of the standards in Subpart Z may have additional or different emergency response requirements.</w:t>
      </w:r>
    </w:p>
    <w:p w14:paraId="141A11DC" w14:textId="77777777" w:rsidR="00304D32" w:rsidRPr="00E15793" w:rsidRDefault="00304D32" w:rsidP="00304D32"/>
    <w:p w14:paraId="0851BBE3" w14:textId="77777777" w:rsidR="00431A44" w:rsidRDefault="00431A44" w:rsidP="00304D32">
      <w:pPr>
        <w:rPr>
          <w:b/>
        </w:rPr>
      </w:pPr>
    </w:p>
    <w:p w14:paraId="472BDA32" w14:textId="19CDD42F" w:rsidR="00304D32" w:rsidRPr="00E15793" w:rsidRDefault="00304D32" w:rsidP="00304D32">
      <w:pPr>
        <w:rPr>
          <w:b/>
        </w:rPr>
      </w:pPr>
      <w:r w:rsidRPr="00E15793">
        <w:rPr>
          <w:b/>
        </w:rPr>
        <w:t>Exposure Monitoring Program</w:t>
      </w:r>
    </w:p>
    <w:p w14:paraId="785E8F9F" w14:textId="77777777" w:rsidR="00304D32" w:rsidRPr="00E15793" w:rsidRDefault="00304D32" w:rsidP="00304D32"/>
    <w:p w14:paraId="5EB8B056" w14:textId="30734E4F"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________________________ is a regulated chemical. To help ensure that our employees are not overexposed to__________________, we will conduct _______________</w:t>
      </w:r>
      <w:proofErr w:type="gramStart"/>
      <w:r w:rsidRPr="00E15793">
        <w:rPr>
          <w:color w:val="auto"/>
          <w:sz w:val="20"/>
          <w:szCs w:val="20"/>
        </w:rPr>
        <w:t>_(</w:t>
      </w:r>
      <w:proofErr w:type="gramEnd"/>
      <w:r w:rsidRPr="00E15793">
        <w:rPr>
          <w:color w:val="auto"/>
          <w:sz w:val="20"/>
          <w:szCs w:val="20"/>
        </w:rPr>
        <w:t>i.e.</w:t>
      </w:r>
      <w:r w:rsidR="00431A44">
        <w:rPr>
          <w:color w:val="auto"/>
          <w:sz w:val="20"/>
          <w:szCs w:val="20"/>
        </w:rPr>
        <w:t>,</w:t>
      </w:r>
      <w:r w:rsidRPr="00E15793">
        <w:rPr>
          <w:color w:val="auto"/>
          <w:sz w:val="20"/>
          <w:szCs w:val="20"/>
        </w:rPr>
        <w:t xml:space="preserve"> initial, periodic) monitoring to determine employee exposure. </w:t>
      </w:r>
    </w:p>
    <w:p w14:paraId="6E51AA88" w14:textId="77777777" w:rsidR="00304D32" w:rsidRPr="00E15793" w:rsidRDefault="00304D32" w:rsidP="00304D32">
      <w:pPr>
        <w:pStyle w:val="blackten1"/>
        <w:spacing w:before="0" w:beforeAutospacing="0" w:after="0" w:afterAutospacing="0"/>
        <w:rPr>
          <w:color w:val="auto"/>
          <w:sz w:val="20"/>
          <w:szCs w:val="20"/>
        </w:rPr>
      </w:pPr>
    </w:p>
    <w:p w14:paraId="4E0814B3" w14:textId="77777777" w:rsidR="00304D32" w:rsidRPr="00E15793" w:rsidRDefault="00304D32" w:rsidP="00304D32">
      <w:pPr>
        <w:pStyle w:val="blackten1"/>
        <w:spacing w:before="0" w:beforeAutospacing="0" w:after="0" w:afterAutospacing="0"/>
        <w:rPr>
          <w:i/>
          <w:color w:val="auto"/>
          <w:sz w:val="20"/>
          <w:szCs w:val="20"/>
        </w:rPr>
      </w:pPr>
      <w:r w:rsidRPr="00E15793">
        <w:rPr>
          <w:b/>
          <w:i/>
          <w:color w:val="auto"/>
          <w:sz w:val="20"/>
          <w:szCs w:val="20"/>
        </w:rPr>
        <w:t>Note:</w:t>
      </w:r>
      <w:r w:rsidRPr="00E15793">
        <w:rPr>
          <w:i/>
          <w:color w:val="auto"/>
          <w:sz w:val="20"/>
          <w:szCs w:val="20"/>
        </w:rPr>
        <w:t xml:space="preserve"> Reference the applicable standard for the monitoring schedule and exposure levels to be followed.</w:t>
      </w:r>
    </w:p>
    <w:p w14:paraId="270EE315" w14:textId="77777777" w:rsidR="00304D32" w:rsidRPr="00E15793" w:rsidRDefault="00304D32" w:rsidP="00304D32">
      <w:pPr>
        <w:pStyle w:val="blackten1"/>
        <w:spacing w:before="0" w:beforeAutospacing="0" w:after="0" w:afterAutospacing="0"/>
        <w:rPr>
          <w:color w:val="auto"/>
          <w:sz w:val="20"/>
          <w:szCs w:val="20"/>
        </w:rPr>
      </w:pPr>
    </w:p>
    <w:p w14:paraId="012A5E1F" w14:textId="77777777" w:rsidR="00304D32" w:rsidRPr="00E15793" w:rsidRDefault="00304D32" w:rsidP="00304D32">
      <w:pPr>
        <w:pStyle w:val="blackten1"/>
        <w:spacing w:before="0" w:beforeAutospacing="0" w:after="0" w:afterAutospacing="0"/>
        <w:rPr>
          <w:bCs/>
          <w:i/>
          <w:color w:val="auto"/>
        </w:rPr>
      </w:pPr>
      <w:r w:rsidRPr="00E15793">
        <w:rPr>
          <w:color w:val="auto"/>
          <w:sz w:val="20"/>
          <w:szCs w:val="20"/>
        </w:rPr>
        <w:t xml:space="preserve">The OSHA permissible exposure level (PEL) for _________________ is_________ and the action level is_______. </w:t>
      </w:r>
    </w:p>
    <w:p w14:paraId="5169754C" w14:textId="06BB87D2"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 xml:space="preserve">When exposure levels are at or above the (action level) of ________ </w:t>
      </w:r>
      <w:r w:rsidRPr="00E15793">
        <w:rPr>
          <w:bCs/>
          <w:color w:val="auto"/>
          <w:sz w:val="20"/>
          <w:szCs w:val="20"/>
        </w:rPr>
        <w:t>(i.e.</w:t>
      </w:r>
      <w:r w:rsidR="00431A44">
        <w:rPr>
          <w:bCs/>
          <w:color w:val="auto"/>
          <w:sz w:val="20"/>
          <w:szCs w:val="20"/>
        </w:rPr>
        <w:t>,</w:t>
      </w:r>
      <w:r w:rsidRPr="00E15793">
        <w:rPr>
          <w:bCs/>
          <w:color w:val="auto"/>
          <w:sz w:val="20"/>
          <w:szCs w:val="20"/>
        </w:rPr>
        <w:t xml:space="preserve"> parts per million, milligrams per cubic meter), p</w:t>
      </w:r>
      <w:r w:rsidRPr="00E15793">
        <w:rPr>
          <w:color w:val="auto"/>
          <w:sz w:val="20"/>
          <w:szCs w:val="20"/>
        </w:rPr>
        <w:t>eriodic monitoring will be conducted on the following schedule (i.e.</w:t>
      </w:r>
      <w:r w:rsidR="00431A44">
        <w:rPr>
          <w:color w:val="auto"/>
          <w:sz w:val="20"/>
          <w:szCs w:val="20"/>
        </w:rPr>
        <w:t>,</w:t>
      </w:r>
      <w:r w:rsidRPr="00E15793">
        <w:rPr>
          <w:color w:val="auto"/>
          <w:sz w:val="20"/>
          <w:szCs w:val="20"/>
        </w:rPr>
        <w:t xml:space="preserve"> quarterly, semi-annually, annually):</w:t>
      </w:r>
    </w:p>
    <w:p w14:paraId="55C5BAA1" w14:textId="42A19868" w:rsidR="00304D32" w:rsidRPr="00E15793" w:rsidRDefault="00304D32" w:rsidP="00304D32">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958583" w14:textId="77777777" w:rsidR="00304D32" w:rsidRPr="00E15793" w:rsidRDefault="00304D32" w:rsidP="00304D32">
      <w:pPr>
        <w:pStyle w:val="blackten1"/>
        <w:spacing w:before="0" w:beforeAutospacing="0" w:after="0" w:afterAutospacing="0"/>
        <w:rPr>
          <w:color w:val="auto"/>
          <w:sz w:val="20"/>
          <w:szCs w:val="20"/>
        </w:rPr>
      </w:pPr>
    </w:p>
    <w:p w14:paraId="0C2FAFF6" w14:textId="77777777" w:rsidR="00304D32" w:rsidRPr="00E15793" w:rsidRDefault="00304D32" w:rsidP="00304D32">
      <w:pPr>
        <w:pStyle w:val="blackten1"/>
        <w:spacing w:before="0" w:beforeAutospacing="0" w:after="0" w:afterAutospacing="0"/>
        <w:rPr>
          <w:color w:val="auto"/>
          <w:sz w:val="20"/>
          <w:szCs w:val="20"/>
        </w:rPr>
      </w:pPr>
      <w:r w:rsidRPr="00E15793">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1C7E1AC7" w14:textId="77777777" w:rsidR="00304D32" w:rsidRPr="00E15793" w:rsidRDefault="00304D32" w:rsidP="00304D32">
      <w:pPr>
        <w:pStyle w:val="blackten1"/>
        <w:spacing w:before="0" w:beforeAutospacing="0" w:after="0" w:afterAutospacing="0"/>
        <w:rPr>
          <w:color w:val="auto"/>
          <w:sz w:val="20"/>
          <w:szCs w:val="20"/>
        </w:rPr>
      </w:pPr>
    </w:p>
    <w:p w14:paraId="2CD616CA" w14:textId="77777777" w:rsidR="00304D32" w:rsidRPr="00E15793" w:rsidRDefault="00304D32" w:rsidP="00304D32">
      <w:pPr>
        <w:rPr>
          <w:b/>
          <w:bCs/>
        </w:rPr>
      </w:pPr>
      <w:r w:rsidRPr="00E15793">
        <w:rPr>
          <w:b/>
          <w:bCs/>
        </w:rPr>
        <w:t>Medical Surveillance Program</w:t>
      </w:r>
    </w:p>
    <w:p w14:paraId="2C351CB3" w14:textId="77777777" w:rsidR="00304D32" w:rsidRPr="00E15793" w:rsidRDefault="00304D32" w:rsidP="00304D32">
      <w:pPr>
        <w:rPr>
          <w:b/>
          <w:bCs/>
        </w:rPr>
      </w:pPr>
    </w:p>
    <w:p w14:paraId="0C9AC64A" w14:textId="7CF2F535" w:rsidR="00304D32" w:rsidRPr="00E15793" w:rsidRDefault="00304D32" w:rsidP="00304D32">
      <w:pPr>
        <w:rPr>
          <w:bCs/>
        </w:rPr>
      </w:pPr>
      <w:r w:rsidRPr="00E15793">
        <w:rPr>
          <w:bCs/>
        </w:rPr>
        <w:t xml:space="preserve">If an employee is exposed to ______________ at or above the action level </w:t>
      </w:r>
      <w:proofErr w:type="gramStart"/>
      <w:r w:rsidRPr="00E15793">
        <w:rPr>
          <w:bCs/>
        </w:rPr>
        <w:t>of  _</w:t>
      </w:r>
      <w:proofErr w:type="gramEnd"/>
      <w:r w:rsidRPr="00E15793">
        <w:rPr>
          <w:bCs/>
        </w:rPr>
        <w:t>_____ (i.e.</w:t>
      </w:r>
      <w:r w:rsidR="00431A44">
        <w:rPr>
          <w:bCs/>
        </w:rPr>
        <w:t>,</w:t>
      </w:r>
      <w:r w:rsidRPr="00E15793">
        <w:rPr>
          <w:bCs/>
        </w:rPr>
        <w:t xml:space="preserve">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28B5AE65" w14:textId="77777777" w:rsidR="00304D32" w:rsidRPr="00E15793" w:rsidRDefault="00304D32" w:rsidP="00304D32">
      <w:pPr>
        <w:rPr>
          <w:bCs/>
        </w:rPr>
      </w:pPr>
    </w:p>
    <w:p w14:paraId="5CF0244B" w14:textId="77777777" w:rsidR="00304D32" w:rsidRPr="00E15793" w:rsidRDefault="00304D32" w:rsidP="00304D32">
      <w:pPr>
        <w:rPr>
          <w:bCs/>
        </w:rPr>
      </w:pPr>
      <w:r w:rsidRPr="00E15793">
        <w:rPr>
          <w:bCs/>
        </w:rPr>
        <w:t>We will provide the following information to the physician:</w:t>
      </w:r>
    </w:p>
    <w:p w14:paraId="03AD35A7" w14:textId="0FB5FC20" w:rsidR="00304D32" w:rsidRPr="00E15793" w:rsidRDefault="00304D32" w:rsidP="00304D32">
      <w:pPr>
        <w:rPr>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00A6E" w14:textId="77777777" w:rsidR="00304D32" w:rsidRPr="00E15793" w:rsidRDefault="00304D32" w:rsidP="00304D32">
      <w:pPr>
        <w:rPr>
          <w:bCs/>
        </w:rPr>
      </w:pPr>
    </w:p>
    <w:p w14:paraId="61CCF1BB" w14:textId="77777777" w:rsidR="00304D32" w:rsidRPr="00E15793" w:rsidRDefault="00304D32" w:rsidP="00304D32">
      <w:pPr>
        <w:rPr>
          <w:bCs/>
        </w:rPr>
      </w:pPr>
      <w:r w:rsidRPr="00E15793">
        <w:rPr>
          <w:bCs/>
        </w:rPr>
        <w:t>The following tests will be conducted initially and annually:</w:t>
      </w:r>
    </w:p>
    <w:p w14:paraId="0E626FA0" w14:textId="5396137E" w:rsidR="00304D32" w:rsidRPr="00E15793" w:rsidRDefault="00304D32" w:rsidP="00304D32">
      <w:pPr>
        <w:rPr>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0F4AF" w14:textId="77777777" w:rsidR="00304D32" w:rsidRPr="00E15793" w:rsidRDefault="00304D32" w:rsidP="00304D32">
      <w:pPr>
        <w:rPr>
          <w:bCs/>
        </w:rPr>
      </w:pPr>
    </w:p>
    <w:p w14:paraId="2F97DA2E" w14:textId="77777777" w:rsidR="00304D32" w:rsidRPr="00E15793" w:rsidRDefault="00304D32" w:rsidP="00304D32">
      <w:pPr>
        <w:rPr>
          <w:bCs/>
        </w:rPr>
      </w:pPr>
      <w:r w:rsidRPr="00E15793">
        <w:rPr>
          <w:bCs/>
        </w:rPr>
        <w:t>The physician will provide a written opinion containing the results of the medical examination and any recommended limitations on the employee or on the use of PPE. No specific findings or diagnoses unrelated to _______________ exposure will be given in the written opinion.  The employee will be provided with a copy of the written opinion within 15 days of its receipt.</w:t>
      </w:r>
    </w:p>
    <w:p w14:paraId="6F99F33F" w14:textId="77777777" w:rsidR="00304D32" w:rsidRPr="00E15793" w:rsidRDefault="00304D32" w:rsidP="00304D32">
      <w:pPr>
        <w:rPr>
          <w:bCs/>
        </w:rPr>
      </w:pPr>
    </w:p>
    <w:p w14:paraId="586468CB" w14:textId="77777777" w:rsidR="00304D32" w:rsidRPr="00E15793" w:rsidRDefault="00304D32" w:rsidP="00304D32">
      <w:pPr>
        <w:rPr>
          <w:b/>
          <w:bCs/>
        </w:rPr>
      </w:pPr>
    </w:p>
    <w:p w14:paraId="1F151D66" w14:textId="77777777" w:rsidR="00304D32" w:rsidRPr="00E15793" w:rsidRDefault="00304D32" w:rsidP="00304D32">
      <w:pPr>
        <w:rPr>
          <w:b/>
          <w:bCs/>
        </w:rPr>
      </w:pPr>
      <w:r w:rsidRPr="00E15793">
        <w:rPr>
          <w:b/>
          <w:bCs/>
        </w:rPr>
        <w:t>Housekeeping Program</w:t>
      </w:r>
    </w:p>
    <w:p w14:paraId="08159784" w14:textId="77777777" w:rsidR="00304D32" w:rsidRPr="00E15793" w:rsidRDefault="00304D32" w:rsidP="00304D32">
      <w:pPr>
        <w:rPr>
          <w:b/>
          <w:bCs/>
        </w:rPr>
      </w:pPr>
    </w:p>
    <w:p w14:paraId="3F62650A" w14:textId="77777777" w:rsidR="00304D32" w:rsidRPr="00E15793" w:rsidRDefault="00304D32" w:rsidP="00304D32">
      <w:pPr>
        <w:rPr>
          <w:bCs/>
        </w:rPr>
      </w:pPr>
      <w:r w:rsidRPr="00E15793">
        <w:rPr>
          <w:bCs/>
        </w:rPr>
        <w:t>We have implemented the following housekeeping procedures:</w:t>
      </w:r>
    </w:p>
    <w:p w14:paraId="3CCB126A" w14:textId="0098D9D2" w:rsidR="00304D32" w:rsidRPr="00E15793" w:rsidRDefault="00304D32" w:rsidP="00304D32">
      <w:pPr>
        <w:rPr>
          <w:rStyle w:val="blueten1"/>
          <w:rFonts w:eastAsiaTheme="majorEastAsia"/>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8E47EB" w14:textId="77777777" w:rsidR="00304D32" w:rsidRPr="00E15793" w:rsidRDefault="00304D32" w:rsidP="00304D32">
      <w:pPr>
        <w:rPr>
          <w:b/>
          <w:bCs/>
        </w:rPr>
      </w:pPr>
    </w:p>
    <w:p w14:paraId="41D49999" w14:textId="77777777" w:rsidR="00431A44" w:rsidRDefault="00431A44" w:rsidP="00304D32">
      <w:pPr>
        <w:rPr>
          <w:b/>
          <w:bCs/>
        </w:rPr>
      </w:pPr>
    </w:p>
    <w:p w14:paraId="4E69F34A" w14:textId="02E90E42" w:rsidR="00304D32" w:rsidRPr="00E15793" w:rsidRDefault="00304D32" w:rsidP="00304D32">
      <w:pPr>
        <w:rPr>
          <w:b/>
          <w:bCs/>
        </w:rPr>
      </w:pPr>
      <w:r w:rsidRPr="00E15793">
        <w:rPr>
          <w:b/>
          <w:bCs/>
        </w:rPr>
        <w:lastRenderedPageBreak/>
        <w:t>Training Program</w:t>
      </w:r>
    </w:p>
    <w:p w14:paraId="51A72D75" w14:textId="77777777" w:rsidR="00304D32" w:rsidRPr="00E15793" w:rsidRDefault="00304D32" w:rsidP="00304D32">
      <w:pPr>
        <w:rPr>
          <w:bCs/>
        </w:rPr>
      </w:pPr>
    </w:p>
    <w:p w14:paraId="1587B799" w14:textId="77777777" w:rsidR="00304D32" w:rsidRPr="00E15793" w:rsidRDefault="00304D32" w:rsidP="00304D32">
      <w:pPr>
        <w:rPr>
          <w:bCs/>
        </w:rPr>
      </w:pPr>
      <w:r w:rsidRPr="00E15793">
        <w:rPr>
          <w:bCs/>
        </w:rPr>
        <w:t>Employees will be trained at the time of their initial assignment and annually thereafter. Training will include:</w:t>
      </w:r>
    </w:p>
    <w:p w14:paraId="129B371C" w14:textId="77777777" w:rsidR="00304D32" w:rsidRPr="00E15793" w:rsidRDefault="00304D32" w:rsidP="00304D32">
      <w:pPr>
        <w:rPr>
          <w:bCs/>
        </w:rPr>
      </w:pPr>
    </w:p>
    <w:p w14:paraId="679DEE6F" w14:textId="77777777" w:rsidR="00304D32" w:rsidRPr="00E15793" w:rsidRDefault="00304D32" w:rsidP="00304D32">
      <w:pPr>
        <w:pStyle w:val="ListParagraph"/>
        <w:numPr>
          <w:ilvl w:val="0"/>
          <w:numId w:val="1"/>
        </w:numPr>
        <w:rPr>
          <w:b/>
          <w:bCs/>
          <w:i/>
        </w:rPr>
      </w:pPr>
      <w:r w:rsidRPr="00E15793">
        <w:rPr>
          <w:bCs/>
        </w:rPr>
        <w:t>Operations where “chemical” is present</w:t>
      </w:r>
    </w:p>
    <w:p w14:paraId="30D0FA2F" w14:textId="77777777" w:rsidR="00304D32" w:rsidRPr="00E15793" w:rsidRDefault="00304D32" w:rsidP="00304D32">
      <w:pPr>
        <w:pStyle w:val="ListParagraph"/>
        <w:numPr>
          <w:ilvl w:val="0"/>
          <w:numId w:val="1"/>
        </w:numPr>
        <w:rPr>
          <w:bCs/>
          <w:i/>
        </w:rPr>
      </w:pPr>
      <w:r w:rsidRPr="00E15793">
        <w:rPr>
          <w:bCs/>
        </w:rPr>
        <w:t>Signs and symptoms of overexposure</w:t>
      </w:r>
    </w:p>
    <w:p w14:paraId="5C1A9917" w14:textId="77777777" w:rsidR="00304D32" w:rsidRPr="00E15793" w:rsidRDefault="00304D32" w:rsidP="00304D32">
      <w:pPr>
        <w:pStyle w:val="ListParagraph"/>
        <w:numPr>
          <w:ilvl w:val="0"/>
          <w:numId w:val="1"/>
        </w:numPr>
        <w:rPr>
          <w:b/>
          <w:bCs/>
          <w:i/>
        </w:rPr>
      </w:pPr>
      <w:r w:rsidRPr="00E15793">
        <w:rPr>
          <w:bCs/>
        </w:rPr>
        <w:t>Safe work practices</w:t>
      </w:r>
    </w:p>
    <w:p w14:paraId="036FF428" w14:textId="77777777" w:rsidR="00304D32" w:rsidRPr="00E15793" w:rsidRDefault="00304D32" w:rsidP="00304D32">
      <w:pPr>
        <w:pStyle w:val="ListParagraph"/>
        <w:numPr>
          <w:ilvl w:val="0"/>
          <w:numId w:val="1"/>
        </w:numPr>
        <w:rPr>
          <w:b/>
          <w:bCs/>
          <w:i/>
        </w:rPr>
      </w:pPr>
      <w:r w:rsidRPr="00E15793">
        <w:rPr>
          <w:bCs/>
        </w:rPr>
        <w:t>Established or recommended exposure levels</w:t>
      </w:r>
    </w:p>
    <w:p w14:paraId="78F64C1D" w14:textId="77777777" w:rsidR="00304D32" w:rsidRPr="00E15793" w:rsidRDefault="00304D32" w:rsidP="00304D32">
      <w:pPr>
        <w:pStyle w:val="ListParagraph"/>
        <w:numPr>
          <w:ilvl w:val="0"/>
          <w:numId w:val="1"/>
        </w:numPr>
        <w:rPr>
          <w:b/>
          <w:bCs/>
          <w:i/>
        </w:rPr>
      </w:pPr>
      <w:r w:rsidRPr="00E15793">
        <w:rPr>
          <w:bCs/>
        </w:rPr>
        <w:t>Exposure monitoring</w:t>
      </w:r>
    </w:p>
    <w:p w14:paraId="1BD2ED79" w14:textId="77777777" w:rsidR="00304D32" w:rsidRPr="00E15793" w:rsidRDefault="00304D32" w:rsidP="00304D32">
      <w:pPr>
        <w:pStyle w:val="ListParagraph"/>
        <w:numPr>
          <w:ilvl w:val="0"/>
          <w:numId w:val="1"/>
        </w:numPr>
        <w:rPr>
          <w:b/>
          <w:bCs/>
          <w:i/>
        </w:rPr>
      </w:pPr>
      <w:r w:rsidRPr="00E15793">
        <w:rPr>
          <w:bCs/>
        </w:rPr>
        <w:t xml:space="preserve">Medical surveillance </w:t>
      </w:r>
    </w:p>
    <w:p w14:paraId="05ECF508" w14:textId="77777777" w:rsidR="00304D32" w:rsidRPr="00E15793" w:rsidRDefault="00304D32" w:rsidP="00304D32">
      <w:pPr>
        <w:pStyle w:val="ListParagraph"/>
        <w:numPr>
          <w:ilvl w:val="0"/>
          <w:numId w:val="1"/>
        </w:numPr>
        <w:rPr>
          <w:b/>
          <w:bCs/>
          <w:i/>
        </w:rPr>
      </w:pPr>
      <w:r w:rsidRPr="00E15793">
        <w:rPr>
          <w:bCs/>
        </w:rPr>
        <w:t>PPE</w:t>
      </w:r>
    </w:p>
    <w:p w14:paraId="6E80DE9D" w14:textId="77777777" w:rsidR="00304D32" w:rsidRPr="00E15793" w:rsidRDefault="00304D32" w:rsidP="00304D32">
      <w:pPr>
        <w:pStyle w:val="ListParagraph"/>
        <w:numPr>
          <w:ilvl w:val="0"/>
          <w:numId w:val="1"/>
        </w:numPr>
        <w:rPr>
          <w:b/>
          <w:bCs/>
          <w:i/>
        </w:rPr>
      </w:pPr>
      <w:r w:rsidRPr="00E15793">
        <w:rPr>
          <w:bCs/>
        </w:rPr>
        <w:t>Physical and health hazards</w:t>
      </w:r>
    </w:p>
    <w:p w14:paraId="60E91B67" w14:textId="77777777" w:rsidR="00304D32" w:rsidRPr="00E15793" w:rsidRDefault="00304D32" w:rsidP="00304D32">
      <w:pPr>
        <w:pStyle w:val="ListParagraph"/>
        <w:numPr>
          <w:ilvl w:val="0"/>
          <w:numId w:val="1"/>
        </w:numPr>
        <w:rPr>
          <w:b/>
          <w:bCs/>
          <w:i/>
        </w:rPr>
      </w:pPr>
      <w:r w:rsidRPr="00E15793">
        <w:rPr>
          <w:bCs/>
        </w:rPr>
        <w:t>Methods and observations</w:t>
      </w:r>
    </w:p>
    <w:p w14:paraId="69CD2DAF" w14:textId="77777777" w:rsidR="00304D32" w:rsidRPr="00E15793" w:rsidRDefault="00304D32" w:rsidP="00304D32">
      <w:pPr>
        <w:pStyle w:val="ListParagraph"/>
        <w:numPr>
          <w:ilvl w:val="0"/>
          <w:numId w:val="1"/>
        </w:numPr>
        <w:rPr>
          <w:b/>
          <w:bCs/>
          <w:i/>
        </w:rPr>
      </w:pPr>
      <w:r w:rsidRPr="00E15793">
        <w:rPr>
          <w:bCs/>
        </w:rPr>
        <w:t>Emergency procedures</w:t>
      </w:r>
    </w:p>
    <w:p w14:paraId="7F5E88A8" w14:textId="77777777" w:rsidR="00304D32" w:rsidRPr="00E15793" w:rsidRDefault="00304D32" w:rsidP="00304D32">
      <w:pPr>
        <w:pStyle w:val="ListParagraph"/>
        <w:numPr>
          <w:ilvl w:val="0"/>
          <w:numId w:val="1"/>
        </w:numPr>
        <w:rPr>
          <w:b/>
          <w:bCs/>
          <w:i/>
        </w:rPr>
      </w:pPr>
      <w:r w:rsidRPr="00E15793">
        <w:rPr>
          <w:bCs/>
        </w:rPr>
        <w:t>Hazard communication</w:t>
      </w:r>
    </w:p>
    <w:p w14:paraId="68AD9F6C" w14:textId="77777777" w:rsidR="00304D32" w:rsidRPr="00E15793" w:rsidRDefault="00304D32" w:rsidP="00304D32">
      <w:pPr>
        <w:rPr>
          <w:b/>
          <w:bCs/>
          <w:i/>
        </w:rPr>
      </w:pPr>
    </w:p>
    <w:p w14:paraId="67C9DEF4" w14:textId="77777777" w:rsidR="00304D32" w:rsidRPr="00E15793" w:rsidRDefault="00304D32" w:rsidP="00304D32">
      <w:pPr>
        <w:rPr>
          <w:i/>
        </w:rPr>
      </w:pPr>
      <w:r w:rsidRPr="00E15793">
        <w:rPr>
          <w:b/>
          <w:i/>
        </w:rPr>
        <w:t xml:space="preserve">Note: </w:t>
      </w:r>
      <w:r w:rsidRPr="00E15793">
        <w:rPr>
          <w:i/>
        </w:rPr>
        <w:t>Some of the standards in 29 CFR 1926 Subpart Z</w:t>
      </w:r>
      <w:r w:rsidRPr="00E15793">
        <w:rPr>
          <w:b/>
          <w:bCs/>
          <w:i/>
        </w:rPr>
        <w:t>—</w:t>
      </w:r>
      <w:r w:rsidRPr="00E15793">
        <w:rPr>
          <w:bCs/>
          <w:i/>
        </w:rPr>
        <w:t>Toxic and Hazardous Substances</w:t>
      </w:r>
      <w:r w:rsidRPr="00E15793">
        <w:rPr>
          <w:i/>
        </w:rPr>
        <w:t xml:space="preserve"> and 29 CFR 1910 Subpart Z</w:t>
      </w:r>
      <w:r w:rsidRPr="00E15793">
        <w:rPr>
          <w:b/>
          <w:bCs/>
          <w:i/>
        </w:rPr>
        <w:t>—</w:t>
      </w:r>
      <w:r w:rsidRPr="00E15793">
        <w:rPr>
          <w:bCs/>
          <w:i/>
        </w:rPr>
        <w:t>Toxic and Hazardous Substances</w:t>
      </w:r>
      <w:r w:rsidRPr="00E15793">
        <w:rPr>
          <w:i/>
        </w:rPr>
        <w:t xml:space="preserve"> may have additional or different training requirements.</w:t>
      </w:r>
    </w:p>
    <w:p w14:paraId="467B25FC" w14:textId="77777777" w:rsidR="00304D32" w:rsidRPr="00E15793" w:rsidRDefault="00304D32" w:rsidP="00304D32">
      <w:pPr>
        <w:rPr>
          <w:b/>
          <w:bCs/>
        </w:rPr>
      </w:pPr>
    </w:p>
    <w:p w14:paraId="1240E91D" w14:textId="77777777" w:rsidR="00431A44" w:rsidRDefault="00431A44" w:rsidP="00304D32">
      <w:pPr>
        <w:rPr>
          <w:b/>
          <w:bCs/>
        </w:rPr>
      </w:pPr>
    </w:p>
    <w:p w14:paraId="7D6D0B3C" w14:textId="14155A96" w:rsidR="00304D32" w:rsidRPr="00E15793" w:rsidRDefault="00304D32" w:rsidP="00304D32">
      <w:pPr>
        <w:rPr>
          <w:b/>
          <w:bCs/>
        </w:rPr>
      </w:pPr>
      <w:r w:rsidRPr="00E15793">
        <w:rPr>
          <w:b/>
          <w:bCs/>
        </w:rPr>
        <w:t>Recordkeeping</w:t>
      </w:r>
    </w:p>
    <w:p w14:paraId="5B550311" w14:textId="77777777" w:rsidR="00304D32" w:rsidRPr="00E15793" w:rsidRDefault="00304D32" w:rsidP="00304D32">
      <w:pPr>
        <w:rPr>
          <w:b/>
          <w:bCs/>
        </w:rPr>
      </w:pPr>
    </w:p>
    <w:p w14:paraId="67639032" w14:textId="3387E542" w:rsidR="00304D32" w:rsidRPr="00E15793" w:rsidRDefault="00304D32" w:rsidP="00304D32">
      <w:pPr>
        <w:rPr>
          <w:bCs/>
        </w:rPr>
      </w:pPr>
      <w:r w:rsidRPr="00E15793">
        <w:rPr>
          <w:bCs/>
        </w:rPr>
        <w:t>Medical and exposure records will be maintained per 29 CFR 1926.33</w:t>
      </w:r>
      <w:r w:rsidRPr="00E15793">
        <w:rPr>
          <w:b/>
          <w:bCs/>
          <w:i/>
        </w:rPr>
        <w:t>—</w:t>
      </w:r>
      <w:r w:rsidRPr="00E15793">
        <w:rPr>
          <w:bCs/>
        </w:rPr>
        <w:t>Access to Employee Exposure and Medical Records</w:t>
      </w:r>
      <w:r w:rsidR="00431A44">
        <w:rPr>
          <w:bCs/>
        </w:rPr>
        <w:t xml:space="preserve"> (or </w:t>
      </w:r>
      <w:r w:rsidR="00431A44" w:rsidRPr="00E15793">
        <w:rPr>
          <w:bCs/>
        </w:rPr>
        <w:t>1910.1020</w:t>
      </w:r>
      <w:r w:rsidR="00431A44" w:rsidRPr="00E15793">
        <w:rPr>
          <w:b/>
          <w:bCs/>
          <w:i/>
        </w:rPr>
        <w:t>—</w:t>
      </w:r>
      <w:r w:rsidR="00431A44" w:rsidRPr="00E15793">
        <w:rPr>
          <w:bCs/>
        </w:rPr>
        <w:t>Access to Employee Exposure and Medical Records</w:t>
      </w:r>
      <w:r w:rsidR="00431A44">
        <w:rPr>
          <w:bCs/>
        </w:rPr>
        <w:t>)</w:t>
      </w:r>
      <w:r w:rsidRPr="00E15793">
        <w:rPr>
          <w:bCs/>
        </w:rPr>
        <w:t>. Exposure records will be maintained for 30 years. Medical surveillance records will be maintained for the duration of employment plus 30 years. Employees will be provided these records upon request.</w:t>
      </w:r>
    </w:p>
    <w:p w14:paraId="719FB304" w14:textId="77777777" w:rsidR="00304D32" w:rsidRPr="00E15793" w:rsidRDefault="00304D32" w:rsidP="00304D32">
      <w:pPr>
        <w:rPr>
          <w:b/>
          <w:i/>
        </w:rPr>
      </w:pPr>
    </w:p>
    <w:p w14:paraId="3334394C" w14:textId="254CE5A2" w:rsidR="009E2660" w:rsidRDefault="00304D32">
      <w:r w:rsidRPr="00E15793">
        <w:rPr>
          <w:b/>
          <w:i/>
        </w:rPr>
        <w:t xml:space="preserve">Note: </w:t>
      </w:r>
      <w:r w:rsidRPr="00E15793">
        <w:rPr>
          <w:i/>
        </w:rPr>
        <w:t>Some of the standards in 29 CFR 1926 Subpart Z</w:t>
      </w:r>
      <w:r w:rsidRPr="00E15793">
        <w:rPr>
          <w:b/>
          <w:bCs/>
          <w:i/>
        </w:rPr>
        <w:t>—</w:t>
      </w:r>
      <w:r w:rsidRPr="00E15793">
        <w:rPr>
          <w:bCs/>
          <w:i/>
        </w:rPr>
        <w:t>Toxic and Hazardous Substances</w:t>
      </w:r>
      <w:r w:rsidRPr="00E15793">
        <w:rPr>
          <w:i/>
        </w:rPr>
        <w:t xml:space="preserve"> and 29 CFR 1910 Subpart Z</w:t>
      </w:r>
      <w:r w:rsidRPr="00E15793">
        <w:rPr>
          <w:b/>
          <w:bCs/>
          <w:i/>
        </w:rPr>
        <w:t>—</w:t>
      </w:r>
      <w:r w:rsidRPr="00E15793">
        <w:rPr>
          <w:bCs/>
          <w:i/>
        </w:rPr>
        <w:t>Toxic and Hazardous Substances</w:t>
      </w:r>
      <w:r w:rsidRPr="00E15793">
        <w:rPr>
          <w:i/>
        </w:rPr>
        <w:t xml:space="preserve"> may have different durations for maintaining records.</w:t>
      </w:r>
    </w:p>
    <w:sectPr w:rsidR="009E266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4BB5" w14:textId="77777777" w:rsidR="008939A5" w:rsidRDefault="008939A5" w:rsidP="00AD0C8E">
      <w:r>
        <w:separator/>
      </w:r>
    </w:p>
  </w:endnote>
  <w:endnote w:type="continuationSeparator" w:id="0">
    <w:p w14:paraId="327899D1" w14:textId="77777777" w:rsidR="008939A5" w:rsidRDefault="008939A5" w:rsidP="00AD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07908"/>
      <w:docPartObj>
        <w:docPartGallery w:val="Page Numbers (Bottom of Page)"/>
        <w:docPartUnique/>
      </w:docPartObj>
    </w:sdtPr>
    <w:sdtEndPr>
      <w:rPr>
        <w:i/>
        <w:iCs/>
        <w:noProof/>
        <w:sz w:val="16"/>
        <w:szCs w:val="16"/>
      </w:rPr>
    </w:sdtEndPr>
    <w:sdtContent>
      <w:p w14:paraId="2F17F454" w14:textId="77777777" w:rsidR="0029366C" w:rsidRPr="00916801" w:rsidRDefault="0029366C" w:rsidP="0029366C">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45050F7C" w14:textId="77777777" w:rsidR="0029366C" w:rsidRDefault="0029366C" w:rsidP="0029366C">
        <w:pPr>
          <w:pStyle w:val="Footer"/>
          <w:jc w:val="right"/>
          <w:rPr>
            <w:i/>
            <w:iCs/>
            <w:noProof/>
            <w:sz w:val="16"/>
            <w:szCs w:val="16"/>
          </w:rPr>
        </w:pPr>
        <w:r>
          <w:rPr>
            <w:i/>
            <w:iCs/>
            <w:noProof/>
            <w:sz w:val="16"/>
            <w:szCs w:val="16"/>
          </w:rPr>
          <w:t>Compliance Program</w:t>
        </w:r>
      </w:p>
      <w:p w14:paraId="6E2FE122" w14:textId="77777777" w:rsidR="0029366C" w:rsidRDefault="0029366C" w:rsidP="0029366C">
        <w:pPr>
          <w:pStyle w:val="Footer"/>
          <w:jc w:val="right"/>
          <w:rPr>
            <w:rFonts w:ascii="Arial" w:hAnsi="Arial" w:cs="Arial"/>
            <w:noProof/>
          </w:rPr>
        </w:pPr>
      </w:p>
      <w:p w14:paraId="3DDCD46E" w14:textId="77777777" w:rsidR="0029366C" w:rsidRPr="00916801" w:rsidRDefault="0029366C" w:rsidP="0029366C">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5BCE5C32" w14:textId="77777777" w:rsidR="0029366C" w:rsidRDefault="0029366C" w:rsidP="0029366C">
    <w:pPr>
      <w:pStyle w:val="Footer"/>
    </w:pPr>
  </w:p>
  <w:p w14:paraId="733DD324" w14:textId="77777777" w:rsidR="00AD0C8E" w:rsidRDefault="00AD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CFC8" w14:textId="77777777" w:rsidR="008939A5" w:rsidRDefault="008939A5" w:rsidP="00AD0C8E">
      <w:r>
        <w:separator/>
      </w:r>
    </w:p>
  </w:footnote>
  <w:footnote w:type="continuationSeparator" w:id="0">
    <w:p w14:paraId="3ED31465" w14:textId="77777777" w:rsidR="008939A5" w:rsidRDefault="008939A5" w:rsidP="00AD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A0B7" w14:textId="3FDD02C4" w:rsidR="00AD0C8E" w:rsidRDefault="00AD0C8E" w:rsidP="00AD0C8E">
    <w:pPr>
      <w:pStyle w:val="Header"/>
      <w:jc w:val="right"/>
    </w:pPr>
    <w:r>
      <w:rPr>
        <w:noProof/>
      </w:rPr>
      <w:drawing>
        <wp:inline distT="0" distB="0" distL="0" distR="0" wp14:anchorId="44344424" wp14:editId="2D215AA5">
          <wp:extent cx="810810" cy="3708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507" cy="398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6DED"/>
    <w:multiLevelType w:val="hybridMultilevel"/>
    <w:tmpl w:val="F43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77530"/>
    <w:multiLevelType w:val="hybridMultilevel"/>
    <w:tmpl w:val="11D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D4084"/>
    <w:multiLevelType w:val="hybridMultilevel"/>
    <w:tmpl w:val="6E3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3180A"/>
    <w:multiLevelType w:val="hybridMultilevel"/>
    <w:tmpl w:val="BAF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E022A"/>
    <w:multiLevelType w:val="hybridMultilevel"/>
    <w:tmpl w:val="44DC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81FD6"/>
    <w:multiLevelType w:val="hybridMultilevel"/>
    <w:tmpl w:val="0E1E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30AE7"/>
    <w:multiLevelType w:val="hybridMultilevel"/>
    <w:tmpl w:val="FAC8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47A11"/>
    <w:multiLevelType w:val="hybridMultilevel"/>
    <w:tmpl w:val="7D20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75A09"/>
    <w:multiLevelType w:val="hybridMultilevel"/>
    <w:tmpl w:val="AAF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D63F7"/>
    <w:multiLevelType w:val="hybridMultilevel"/>
    <w:tmpl w:val="76B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6487F"/>
    <w:multiLevelType w:val="hybridMultilevel"/>
    <w:tmpl w:val="DF6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F0FF7"/>
    <w:multiLevelType w:val="hybridMultilevel"/>
    <w:tmpl w:val="57F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C5C41"/>
    <w:multiLevelType w:val="hybridMultilevel"/>
    <w:tmpl w:val="C8D2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E0C97"/>
    <w:multiLevelType w:val="hybridMultilevel"/>
    <w:tmpl w:val="605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F2FD3"/>
    <w:multiLevelType w:val="hybridMultilevel"/>
    <w:tmpl w:val="E20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A4559"/>
    <w:multiLevelType w:val="hybridMultilevel"/>
    <w:tmpl w:val="32D4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277899">
    <w:abstractNumId w:val="15"/>
  </w:num>
  <w:num w:numId="2" w16cid:durableId="1263301405">
    <w:abstractNumId w:val="0"/>
  </w:num>
  <w:num w:numId="3" w16cid:durableId="1869223016">
    <w:abstractNumId w:val="14"/>
  </w:num>
  <w:num w:numId="4" w16cid:durableId="1033848400">
    <w:abstractNumId w:val="1"/>
  </w:num>
  <w:num w:numId="5" w16cid:durableId="31198900">
    <w:abstractNumId w:val="9"/>
  </w:num>
  <w:num w:numId="6" w16cid:durableId="281690477">
    <w:abstractNumId w:val="8"/>
  </w:num>
  <w:num w:numId="7" w16cid:durableId="1122578895">
    <w:abstractNumId w:val="7"/>
  </w:num>
  <w:num w:numId="8" w16cid:durableId="2052681973">
    <w:abstractNumId w:val="2"/>
  </w:num>
  <w:num w:numId="9" w16cid:durableId="1645233320">
    <w:abstractNumId w:val="12"/>
  </w:num>
  <w:num w:numId="10" w16cid:durableId="741607030">
    <w:abstractNumId w:val="4"/>
  </w:num>
  <w:num w:numId="11" w16cid:durableId="105662903">
    <w:abstractNumId w:val="3"/>
  </w:num>
  <w:num w:numId="12" w16cid:durableId="908808402">
    <w:abstractNumId w:val="6"/>
  </w:num>
  <w:num w:numId="13" w16cid:durableId="1605072095">
    <w:abstractNumId w:val="11"/>
  </w:num>
  <w:num w:numId="14" w16cid:durableId="755398996">
    <w:abstractNumId w:val="10"/>
  </w:num>
  <w:num w:numId="15" w16cid:durableId="1669478018">
    <w:abstractNumId w:val="13"/>
  </w:num>
  <w:num w:numId="16" w16cid:durableId="976187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32"/>
    <w:rsid w:val="00203302"/>
    <w:rsid w:val="002621B8"/>
    <w:rsid w:val="0029366C"/>
    <w:rsid w:val="00297A89"/>
    <w:rsid w:val="00301304"/>
    <w:rsid w:val="00304D32"/>
    <w:rsid w:val="003165B3"/>
    <w:rsid w:val="003E3D8B"/>
    <w:rsid w:val="00431A44"/>
    <w:rsid w:val="00446861"/>
    <w:rsid w:val="0046502B"/>
    <w:rsid w:val="004D2762"/>
    <w:rsid w:val="004E07B2"/>
    <w:rsid w:val="00562833"/>
    <w:rsid w:val="00576A60"/>
    <w:rsid w:val="00715294"/>
    <w:rsid w:val="007253AF"/>
    <w:rsid w:val="00763172"/>
    <w:rsid w:val="007D6DB7"/>
    <w:rsid w:val="008939A5"/>
    <w:rsid w:val="008C2A31"/>
    <w:rsid w:val="00922442"/>
    <w:rsid w:val="009834EB"/>
    <w:rsid w:val="009E2660"/>
    <w:rsid w:val="00A035E0"/>
    <w:rsid w:val="00A84CB7"/>
    <w:rsid w:val="00AA5ACE"/>
    <w:rsid w:val="00AD0C8E"/>
    <w:rsid w:val="00BF0BA2"/>
    <w:rsid w:val="00C95F66"/>
    <w:rsid w:val="00CD3FBA"/>
    <w:rsid w:val="00CD4336"/>
    <w:rsid w:val="00CD6E80"/>
    <w:rsid w:val="00D25133"/>
    <w:rsid w:val="00DE72F8"/>
    <w:rsid w:val="00E24608"/>
    <w:rsid w:val="00E4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B079"/>
  <w15:chartTrackingRefBased/>
  <w15:docId w15:val="{DF30FBE1-E4AB-4694-932F-967AB606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32"/>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D32"/>
    <w:pPr>
      <w:ind w:left="720"/>
      <w:contextualSpacing/>
    </w:pPr>
  </w:style>
  <w:style w:type="paragraph" w:customStyle="1" w:styleId="blackten1">
    <w:name w:val="blackten1"/>
    <w:basedOn w:val="Normal"/>
    <w:rsid w:val="00304D32"/>
    <w:pPr>
      <w:spacing w:before="100" w:beforeAutospacing="1" w:after="100" w:afterAutospacing="1"/>
    </w:pPr>
    <w:rPr>
      <w:color w:val="000000"/>
      <w:sz w:val="19"/>
      <w:szCs w:val="19"/>
    </w:rPr>
  </w:style>
  <w:style w:type="character" w:customStyle="1" w:styleId="blueten1">
    <w:name w:val="blueten1"/>
    <w:basedOn w:val="DefaultParagraphFont"/>
    <w:rsid w:val="00304D32"/>
    <w:rPr>
      <w:rFonts w:ascii="Tahoma" w:hAnsi="Tahoma" w:cs="Tahoma" w:hint="default"/>
      <w:color w:val="000000"/>
      <w:sz w:val="19"/>
      <w:szCs w:val="19"/>
    </w:rPr>
  </w:style>
  <w:style w:type="character" w:styleId="Hyperlink">
    <w:name w:val="Hyperlink"/>
    <w:basedOn w:val="DefaultParagraphFont"/>
    <w:uiPriority w:val="99"/>
    <w:unhideWhenUsed/>
    <w:rsid w:val="00446861"/>
    <w:rPr>
      <w:color w:val="0563C1" w:themeColor="hyperlink"/>
      <w:u w:val="single"/>
    </w:rPr>
  </w:style>
  <w:style w:type="character" w:styleId="UnresolvedMention">
    <w:name w:val="Unresolved Mention"/>
    <w:basedOn w:val="DefaultParagraphFont"/>
    <w:uiPriority w:val="99"/>
    <w:semiHidden/>
    <w:unhideWhenUsed/>
    <w:rsid w:val="00446861"/>
    <w:rPr>
      <w:color w:val="605E5C"/>
      <w:shd w:val="clear" w:color="auto" w:fill="E1DFDD"/>
    </w:rPr>
  </w:style>
  <w:style w:type="paragraph" w:styleId="Header">
    <w:name w:val="header"/>
    <w:basedOn w:val="Normal"/>
    <w:link w:val="HeaderChar"/>
    <w:uiPriority w:val="99"/>
    <w:unhideWhenUsed/>
    <w:rsid w:val="00AD0C8E"/>
    <w:pPr>
      <w:tabs>
        <w:tab w:val="center" w:pos="4680"/>
        <w:tab w:val="right" w:pos="9360"/>
      </w:tabs>
    </w:pPr>
  </w:style>
  <w:style w:type="character" w:customStyle="1" w:styleId="HeaderChar">
    <w:name w:val="Header Char"/>
    <w:basedOn w:val="DefaultParagraphFont"/>
    <w:link w:val="Header"/>
    <w:uiPriority w:val="99"/>
    <w:rsid w:val="00AD0C8E"/>
    <w:rPr>
      <w:rFonts w:eastAsia="Times New Roman"/>
      <w:color w:val="auto"/>
      <w:sz w:val="20"/>
      <w:szCs w:val="20"/>
    </w:rPr>
  </w:style>
  <w:style w:type="paragraph" w:styleId="Footer">
    <w:name w:val="footer"/>
    <w:basedOn w:val="Normal"/>
    <w:link w:val="FooterChar"/>
    <w:uiPriority w:val="99"/>
    <w:unhideWhenUsed/>
    <w:rsid w:val="00AD0C8E"/>
    <w:pPr>
      <w:tabs>
        <w:tab w:val="center" w:pos="4680"/>
        <w:tab w:val="right" w:pos="9360"/>
      </w:tabs>
    </w:pPr>
  </w:style>
  <w:style w:type="character" w:customStyle="1" w:styleId="FooterChar">
    <w:name w:val="Footer Char"/>
    <w:basedOn w:val="DefaultParagraphFont"/>
    <w:link w:val="Footer"/>
    <w:uiPriority w:val="99"/>
    <w:rsid w:val="00AD0C8E"/>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26/1926.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26/1926.6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sha.gov/laws-regs/regulations/standardnumber/1910" TargetMode="External"/><Relationship Id="rId4" Type="http://schemas.openxmlformats.org/officeDocument/2006/relationships/webSettings" Target="webSettings.xml"/><Relationship Id="rId9" Type="http://schemas.openxmlformats.org/officeDocument/2006/relationships/hyperlink" Target="https://www.osha.gov/laws-regs/regulations/standardnumber/19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3038</Words>
  <Characters>17320</Characters>
  <Application>Microsoft Office Word</Application>
  <DocSecurity>0</DocSecurity>
  <Lines>144</Lines>
  <Paragraphs>40</Paragraphs>
  <ScaleCrop>false</ScaleCrop>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2024-01-22T19:46:00Z</dcterms:created>
  <dcterms:modified xsi:type="dcterms:W3CDTF">2024-01-22T19:46:00Z</dcterms:modified>
</cp:coreProperties>
</file>